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B1" w:rsidRPr="00DC0E3D" w:rsidRDefault="006F2E10" w:rsidP="00CE76B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DC0E3D">
        <w:rPr>
          <w:rFonts w:ascii="Times New Roman" w:hAnsi="Times New Roman" w:cs="Times New Roman"/>
          <w:b/>
          <w:sz w:val="24"/>
        </w:rPr>
        <w:t>BANDIRMA ONYEDİ EYLÜL</w:t>
      </w:r>
      <w:r w:rsidR="00CE76B1" w:rsidRPr="00DC0E3D">
        <w:rPr>
          <w:rFonts w:ascii="Times New Roman" w:hAnsi="Times New Roman" w:cs="Times New Roman"/>
          <w:b/>
          <w:sz w:val="24"/>
        </w:rPr>
        <w:t xml:space="preserve"> ÜNİVERSİTESİ REKTÖRLÜĞÜNE</w:t>
      </w:r>
    </w:p>
    <w:p w:rsidR="00CE76B1" w:rsidRPr="00DC0E3D" w:rsidRDefault="00CE76B1" w:rsidP="00CE76B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DC0E3D">
        <w:rPr>
          <w:rFonts w:ascii="Times New Roman" w:hAnsi="Times New Roman" w:cs="Times New Roman"/>
          <w:b/>
          <w:sz w:val="24"/>
        </w:rPr>
        <w:t>(Personel Daire Başkanlığı)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DC3455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Üniversiteniz </w:t>
      </w:r>
      <w:r w:rsidRPr="00DC3455">
        <w:rPr>
          <w:rFonts w:ascii="Times New Roman" w:hAnsi="Times New Roman" w:cs="Times New Roman"/>
          <w:sz w:val="24"/>
        </w:rPr>
        <w:t xml:space="preserve">sürekli işçi alımı için </w:t>
      </w:r>
      <w:r w:rsidR="003A4B3C">
        <w:rPr>
          <w:rFonts w:ascii="Times New Roman" w:hAnsi="Times New Roman" w:cs="Times New Roman"/>
          <w:sz w:val="24"/>
        </w:rPr>
        <w:t>25.05.2021-31.05.2021</w:t>
      </w:r>
      <w:r w:rsidR="00061619">
        <w:rPr>
          <w:rFonts w:ascii="Times New Roman" w:hAnsi="Times New Roman" w:cs="Times New Roman"/>
          <w:sz w:val="24"/>
        </w:rPr>
        <w:t xml:space="preserve"> </w:t>
      </w:r>
      <w:r w:rsidRPr="00DC3455">
        <w:rPr>
          <w:rFonts w:ascii="Times New Roman" w:hAnsi="Times New Roman" w:cs="Times New Roman"/>
          <w:sz w:val="24"/>
        </w:rPr>
        <w:t>tarih</w:t>
      </w:r>
      <w:r w:rsidR="00983303">
        <w:rPr>
          <w:rFonts w:ascii="Times New Roman" w:hAnsi="Times New Roman" w:cs="Times New Roman"/>
          <w:sz w:val="24"/>
        </w:rPr>
        <w:t>ler</w:t>
      </w:r>
      <w:r w:rsidRPr="00DC3455">
        <w:rPr>
          <w:rFonts w:ascii="Times New Roman" w:hAnsi="Times New Roman" w:cs="Times New Roman"/>
          <w:sz w:val="24"/>
        </w:rPr>
        <w:t>i</w:t>
      </w:r>
      <w:r w:rsidR="00983303">
        <w:rPr>
          <w:rFonts w:ascii="Times New Roman" w:hAnsi="Times New Roman" w:cs="Times New Roman"/>
          <w:sz w:val="24"/>
        </w:rPr>
        <w:t xml:space="preserve"> arasında</w:t>
      </w:r>
      <w:r w:rsidRPr="00DC3455">
        <w:rPr>
          <w:rFonts w:ascii="Times New Roman" w:hAnsi="Times New Roman" w:cs="Times New Roman"/>
          <w:sz w:val="24"/>
        </w:rPr>
        <w:t xml:space="preserve"> </w:t>
      </w:r>
      <w:r w:rsidR="00061619">
        <w:rPr>
          <w:rFonts w:ascii="Times New Roman" w:hAnsi="Times New Roman" w:cs="Times New Roman"/>
          <w:sz w:val="24"/>
        </w:rPr>
        <w:t xml:space="preserve">Türkiye İş Kurumu (İŞKUR) sayfasında yayımlanan </w:t>
      </w:r>
      <w:r w:rsidR="00F5782C" w:rsidRPr="007507E6">
        <w:rPr>
          <w:rFonts w:ascii="Times New Roman" w:hAnsi="Times New Roman" w:cs="Times New Roman"/>
          <w:b/>
          <w:sz w:val="24"/>
        </w:rPr>
        <w:t>Özel Güvenlik Görevlisi</w:t>
      </w:r>
      <w:r w:rsidR="00F5782C">
        <w:rPr>
          <w:rFonts w:ascii="Times New Roman" w:hAnsi="Times New Roman" w:cs="Times New Roman"/>
          <w:sz w:val="24"/>
        </w:rPr>
        <w:t xml:space="preserve"> ilanına </w:t>
      </w:r>
      <w:r w:rsidR="00061619">
        <w:rPr>
          <w:rFonts w:ascii="Times New Roman" w:hAnsi="Times New Roman" w:cs="Times New Roman"/>
          <w:sz w:val="24"/>
        </w:rPr>
        <w:t xml:space="preserve">yapmış olduğum başvuruya ait </w:t>
      </w:r>
      <w:r w:rsidR="00F5782C">
        <w:rPr>
          <w:rFonts w:ascii="Times New Roman" w:hAnsi="Times New Roman" w:cs="Times New Roman"/>
          <w:sz w:val="24"/>
        </w:rPr>
        <w:t>istenen</w:t>
      </w:r>
      <w:r w:rsidR="00061619">
        <w:rPr>
          <w:rFonts w:ascii="Times New Roman" w:hAnsi="Times New Roman" w:cs="Times New Roman"/>
          <w:sz w:val="24"/>
        </w:rPr>
        <w:t xml:space="preserve"> belgeler ekte sunulmuş olup </w:t>
      </w:r>
      <w:r w:rsidR="009A4AC0" w:rsidRPr="009A4AC0">
        <w:rPr>
          <w:rFonts w:ascii="Times New Roman" w:hAnsi="Times New Roman" w:cs="Times New Roman"/>
          <w:sz w:val="24"/>
        </w:rPr>
        <w:t>beyanlarımda ve</w:t>
      </w:r>
      <w:r w:rsidR="009A4AC0">
        <w:rPr>
          <w:rFonts w:ascii="Times New Roman" w:hAnsi="Times New Roman" w:cs="Times New Roman"/>
          <w:sz w:val="24"/>
        </w:rPr>
        <w:t>ya</w:t>
      </w:r>
      <w:r w:rsidR="009A4AC0" w:rsidRPr="009A4AC0">
        <w:rPr>
          <w:rFonts w:ascii="Times New Roman" w:hAnsi="Times New Roman" w:cs="Times New Roman"/>
          <w:sz w:val="24"/>
        </w:rPr>
        <w:t xml:space="preserve"> ekte sunmuş olduğum belgelerde gerçeğe aykırılık tespit edilmesi durumunda doğacak her türlü hukuki s</w:t>
      </w:r>
      <w:r w:rsidR="009A4AC0">
        <w:rPr>
          <w:rFonts w:ascii="Times New Roman" w:hAnsi="Times New Roman" w:cs="Times New Roman"/>
          <w:sz w:val="24"/>
        </w:rPr>
        <w:t>onucu kabul ettiğimi beyan eder bilgilerinizi ve g</w:t>
      </w:r>
      <w:r w:rsidR="006F2E10">
        <w:rPr>
          <w:rFonts w:ascii="Times New Roman" w:hAnsi="Times New Roman" w:cs="Times New Roman"/>
          <w:sz w:val="24"/>
        </w:rPr>
        <w:t xml:space="preserve">ereğini arz ederim. 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CE76B1" w:rsidRDefault="00D73DC7" w:rsidP="00CE76B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Tarih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ab/>
        <w:t>:…</w:t>
      </w:r>
      <w:proofErr w:type="gramEnd"/>
      <w:r>
        <w:rPr>
          <w:rFonts w:ascii="Times New Roman" w:hAnsi="Times New Roman" w:cs="Times New Roman"/>
          <w:sz w:val="24"/>
        </w:rPr>
        <w:t>../…../202</w:t>
      </w:r>
      <w:r w:rsidR="003A4B3C">
        <w:rPr>
          <w:rFonts w:ascii="Times New Roman" w:hAnsi="Times New Roman" w:cs="Times New Roman"/>
          <w:sz w:val="24"/>
        </w:rPr>
        <w:t>1</w:t>
      </w:r>
    </w:p>
    <w:p w:rsidR="00D73DC7" w:rsidRPr="00CE76B1" w:rsidRDefault="00D73DC7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252C49">
        <w:rPr>
          <w:rFonts w:ascii="Times New Roman" w:hAnsi="Times New Roman" w:cs="Times New Roman"/>
          <w:sz w:val="24"/>
        </w:rPr>
        <w:t>İmza</w:t>
      </w:r>
      <w:r w:rsidR="00252C49">
        <w:rPr>
          <w:rFonts w:ascii="Times New Roman" w:hAnsi="Times New Roman" w:cs="Times New Roman"/>
          <w:sz w:val="24"/>
        </w:rPr>
        <w:tab/>
      </w:r>
      <w:r w:rsidR="00252C49">
        <w:rPr>
          <w:rFonts w:ascii="Times New Roman" w:hAnsi="Times New Roman" w:cs="Times New Roman"/>
          <w:sz w:val="24"/>
        </w:rPr>
        <w:tab/>
        <w:t>:</w:t>
      </w:r>
    </w:p>
    <w:p w:rsidR="00D73DC7" w:rsidRPr="00CE76B1" w:rsidRDefault="00D73DC7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AB0BFC">
        <w:rPr>
          <w:rFonts w:ascii="Times New Roman" w:hAnsi="Times New Roman" w:cs="Times New Roman"/>
          <w:sz w:val="24"/>
        </w:rPr>
        <w:t xml:space="preserve"> Ad </w:t>
      </w:r>
      <w:proofErr w:type="spellStart"/>
      <w:r w:rsidR="00AB0BFC">
        <w:rPr>
          <w:rFonts w:ascii="Times New Roman" w:hAnsi="Times New Roman" w:cs="Times New Roman"/>
          <w:sz w:val="24"/>
        </w:rPr>
        <w:t>Soyad</w:t>
      </w:r>
      <w:proofErr w:type="spellEnd"/>
      <w:r w:rsidR="00252C49">
        <w:rPr>
          <w:rFonts w:ascii="Times New Roman" w:hAnsi="Times New Roman" w:cs="Times New Roman"/>
          <w:sz w:val="24"/>
        </w:rPr>
        <w:tab/>
        <w:t>: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995B15" w:rsidTr="00CA3809">
        <w:trPr>
          <w:trHeight w:val="510"/>
        </w:trPr>
        <w:tc>
          <w:tcPr>
            <w:tcW w:w="3397" w:type="dxa"/>
            <w:vAlign w:val="center"/>
          </w:tcPr>
          <w:p w:rsidR="00995B15" w:rsidRDefault="00995B15" w:rsidP="00CA3809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Eve Sığar (HES) Kodu</w:t>
            </w:r>
          </w:p>
        </w:tc>
        <w:tc>
          <w:tcPr>
            <w:tcW w:w="1560" w:type="dxa"/>
            <w:vAlign w:val="center"/>
          </w:tcPr>
          <w:p w:rsidR="00995B15" w:rsidRDefault="00995B15" w:rsidP="00CA3809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061619" w:rsidRDefault="00061619" w:rsidP="00CE76B1">
      <w:pPr>
        <w:pStyle w:val="AralkYok"/>
        <w:rPr>
          <w:rFonts w:ascii="Times New Roman" w:hAnsi="Times New Roman" w:cs="Times New Roman"/>
          <w:sz w:val="24"/>
        </w:rPr>
      </w:pPr>
    </w:p>
    <w:p w:rsidR="00F85ECB" w:rsidRPr="00CA3809" w:rsidRDefault="00D73DC7" w:rsidP="00CE76B1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  <w:r w:rsidRPr="00CA3809">
        <w:rPr>
          <w:rFonts w:ascii="Times New Roman" w:hAnsi="Times New Roman" w:cs="Times New Roman"/>
          <w:b/>
          <w:sz w:val="24"/>
          <w:u w:val="single"/>
        </w:rPr>
        <w:t>İSTENEN BELGELER:</w:t>
      </w:r>
    </w:p>
    <w:p w:rsidR="00C17005" w:rsidRDefault="00C17005" w:rsidP="00CE76B1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A4B3C" w:rsidTr="00DC0E3D">
        <w:trPr>
          <w:trHeight w:val="340"/>
        </w:trPr>
        <w:tc>
          <w:tcPr>
            <w:tcW w:w="562" w:type="dxa"/>
          </w:tcPr>
          <w:p w:rsidR="003A4B3C" w:rsidRDefault="003A4B3C" w:rsidP="003A4B3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0" w:type="dxa"/>
          </w:tcPr>
          <w:p w:rsidR="003A4B3C" w:rsidRPr="00D03B85" w:rsidRDefault="003A4B3C" w:rsidP="003A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5">
              <w:rPr>
                <w:rFonts w:ascii="Times New Roman" w:hAnsi="Times New Roman" w:cs="Times New Roman"/>
                <w:sz w:val="24"/>
                <w:szCs w:val="24"/>
              </w:rPr>
              <w:t>1-) Başvuru Dilekçesi (</w:t>
            </w:r>
            <w:hyperlink r:id="rId5" w:history="1">
              <w:r w:rsidRPr="00D03B8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www.bandirma.edu.tr</w:t>
              </w:r>
            </w:hyperlink>
            <w:r w:rsidRPr="00D03B85">
              <w:rPr>
                <w:rFonts w:ascii="Times New Roman" w:hAnsi="Times New Roman" w:cs="Times New Roman"/>
                <w:sz w:val="24"/>
                <w:szCs w:val="24"/>
              </w:rPr>
              <w:t xml:space="preserve"> internet adresinde duyurulacaktır.)</w:t>
            </w:r>
          </w:p>
        </w:tc>
      </w:tr>
      <w:tr w:rsidR="003A4B3C" w:rsidTr="00DC0E3D">
        <w:trPr>
          <w:trHeight w:val="340"/>
        </w:trPr>
        <w:tc>
          <w:tcPr>
            <w:tcW w:w="562" w:type="dxa"/>
          </w:tcPr>
          <w:p w:rsidR="003A4B3C" w:rsidRDefault="003A4B3C" w:rsidP="003A4B3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0" w:type="dxa"/>
          </w:tcPr>
          <w:p w:rsidR="003A4B3C" w:rsidRPr="00D03B85" w:rsidRDefault="003A4B3C" w:rsidP="003A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5">
              <w:rPr>
                <w:rFonts w:ascii="Times New Roman" w:hAnsi="Times New Roman" w:cs="Times New Roman"/>
                <w:sz w:val="24"/>
                <w:szCs w:val="24"/>
              </w:rPr>
              <w:t xml:space="preserve">2-) İŞKUR </w:t>
            </w:r>
            <w:hyperlink r:id="rId6" w:history="1">
              <w:r w:rsidRPr="00D03B8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https://esube.iskur.gov.tr</w:t>
              </w:r>
            </w:hyperlink>
            <w:r w:rsidRPr="00D03B85">
              <w:rPr>
                <w:rFonts w:ascii="Times New Roman" w:hAnsi="Times New Roman" w:cs="Times New Roman"/>
                <w:sz w:val="24"/>
                <w:szCs w:val="24"/>
              </w:rPr>
              <w:t xml:space="preserve"> adresinden alacakları Başvuru Belgesi</w:t>
            </w:r>
          </w:p>
        </w:tc>
      </w:tr>
      <w:tr w:rsidR="003A4B3C" w:rsidTr="00DC0E3D">
        <w:trPr>
          <w:trHeight w:val="340"/>
        </w:trPr>
        <w:tc>
          <w:tcPr>
            <w:tcW w:w="562" w:type="dxa"/>
          </w:tcPr>
          <w:p w:rsidR="003A4B3C" w:rsidRDefault="003A4B3C" w:rsidP="003A4B3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0" w:type="dxa"/>
          </w:tcPr>
          <w:p w:rsidR="003A4B3C" w:rsidRPr="00D03B85" w:rsidRDefault="003A4B3C" w:rsidP="003A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5">
              <w:rPr>
                <w:rFonts w:ascii="Times New Roman" w:hAnsi="Times New Roman" w:cs="Times New Roman"/>
                <w:sz w:val="24"/>
                <w:szCs w:val="24"/>
              </w:rPr>
              <w:t>3-)</w:t>
            </w:r>
            <w:r w:rsidRPr="00D03B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03B85">
              <w:rPr>
                <w:rFonts w:ascii="Times New Roman" w:hAnsi="Times New Roman" w:cs="Times New Roman"/>
                <w:sz w:val="24"/>
                <w:szCs w:val="24"/>
              </w:rPr>
              <w:t>Nüfus Cüzdanı/Kimlik Kartı fotokopisi</w:t>
            </w:r>
          </w:p>
        </w:tc>
      </w:tr>
      <w:tr w:rsidR="003A4B3C" w:rsidTr="00DC0E3D">
        <w:trPr>
          <w:trHeight w:val="340"/>
        </w:trPr>
        <w:tc>
          <w:tcPr>
            <w:tcW w:w="562" w:type="dxa"/>
          </w:tcPr>
          <w:p w:rsidR="003A4B3C" w:rsidRDefault="003A4B3C" w:rsidP="003A4B3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0" w:type="dxa"/>
          </w:tcPr>
          <w:p w:rsidR="003A4B3C" w:rsidRPr="00D03B85" w:rsidRDefault="003A4B3C" w:rsidP="003A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5">
              <w:rPr>
                <w:rFonts w:ascii="Times New Roman" w:hAnsi="Times New Roman" w:cs="Times New Roman"/>
                <w:sz w:val="24"/>
                <w:szCs w:val="24"/>
              </w:rPr>
              <w:t>4-) Üç adet vesikalık fotoğraf</w:t>
            </w:r>
          </w:p>
        </w:tc>
      </w:tr>
      <w:tr w:rsidR="003A4B3C" w:rsidTr="00DC0E3D">
        <w:trPr>
          <w:trHeight w:val="340"/>
        </w:trPr>
        <w:tc>
          <w:tcPr>
            <w:tcW w:w="562" w:type="dxa"/>
          </w:tcPr>
          <w:p w:rsidR="003A4B3C" w:rsidRDefault="003A4B3C" w:rsidP="003A4B3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0" w:type="dxa"/>
          </w:tcPr>
          <w:p w:rsidR="003A4B3C" w:rsidRPr="00D03B85" w:rsidRDefault="003A4B3C" w:rsidP="003A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5">
              <w:rPr>
                <w:rFonts w:ascii="Times New Roman" w:hAnsi="Times New Roman" w:cs="Times New Roman"/>
                <w:sz w:val="24"/>
                <w:szCs w:val="24"/>
              </w:rPr>
              <w:t>5-) Adli Sicil Belgesi</w:t>
            </w:r>
          </w:p>
        </w:tc>
      </w:tr>
      <w:tr w:rsidR="003A4B3C" w:rsidTr="00DC0E3D">
        <w:trPr>
          <w:trHeight w:val="340"/>
        </w:trPr>
        <w:tc>
          <w:tcPr>
            <w:tcW w:w="562" w:type="dxa"/>
          </w:tcPr>
          <w:p w:rsidR="003A4B3C" w:rsidRDefault="003A4B3C" w:rsidP="003A4B3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0" w:type="dxa"/>
          </w:tcPr>
          <w:p w:rsidR="003A4B3C" w:rsidRPr="00D03B85" w:rsidRDefault="003A4B3C" w:rsidP="003A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D03B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03B85">
              <w:rPr>
                <w:rFonts w:ascii="Times New Roman" w:hAnsi="Times New Roman" w:cs="Times New Roman"/>
                <w:sz w:val="24"/>
                <w:szCs w:val="24"/>
              </w:rPr>
              <w:t xml:space="preserve">Askerlik Durum Belgesi (muaf, tecilli, terhis olduğunu belirten) </w:t>
            </w:r>
          </w:p>
        </w:tc>
      </w:tr>
      <w:tr w:rsidR="003A4B3C" w:rsidTr="00DC0E3D">
        <w:trPr>
          <w:trHeight w:val="340"/>
        </w:trPr>
        <w:tc>
          <w:tcPr>
            <w:tcW w:w="562" w:type="dxa"/>
          </w:tcPr>
          <w:p w:rsidR="003A4B3C" w:rsidRDefault="003A4B3C" w:rsidP="003A4B3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0" w:type="dxa"/>
          </w:tcPr>
          <w:p w:rsidR="003A4B3C" w:rsidRPr="00D03B85" w:rsidRDefault="003A4B3C" w:rsidP="003A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5">
              <w:rPr>
                <w:rFonts w:ascii="Times New Roman" w:hAnsi="Times New Roman" w:cs="Times New Roman"/>
                <w:sz w:val="24"/>
                <w:szCs w:val="24"/>
              </w:rPr>
              <w:t xml:space="preserve">7-) </w:t>
            </w:r>
            <w:proofErr w:type="spellStart"/>
            <w:r w:rsidRPr="00D03B85">
              <w:rPr>
                <w:rFonts w:ascii="Times New Roman" w:hAnsi="Times New Roman" w:cs="Times New Roman"/>
                <w:sz w:val="24"/>
                <w:szCs w:val="24"/>
              </w:rPr>
              <w:t>SGK’dan</w:t>
            </w:r>
            <w:proofErr w:type="spellEnd"/>
            <w:r w:rsidRPr="00D03B85">
              <w:rPr>
                <w:rFonts w:ascii="Times New Roman" w:hAnsi="Times New Roman" w:cs="Times New Roman"/>
                <w:sz w:val="24"/>
                <w:szCs w:val="24"/>
              </w:rPr>
              <w:t xml:space="preserve"> emeklilik, yaşlılık aylığı almadığını gösterir belge</w:t>
            </w:r>
          </w:p>
        </w:tc>
      </w:tr>
      <w:tr w:rsidR="003A4B3C" w:rsidTr="00DC0E3D">
        <w:trPr>
          <w:trHeight w:val="340"/>
        </w:trPr>
        <w:tc>
          <w:tcPr>
            <w:tcW w:w="562" w:type="dxa"/>
          </w:tcPr>
          <w:p w:rsidR="003A4B3C" w:rsidRDefault="003A4B3C" w:rsidP="003A4B3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0" w:type="dxa"/>
          </w:tcPr>
          <w:p w:rsidR="003A4B3C" w:rsidRPr="00D03B85" w:rsidRDefault="003A4B3C" w:rsidP="003A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5">
              <w:rPr>
                <w:rFonts w:ascii="Times New Roman" w:hAnsi="Times New Roman" w:cs="Times New Roman"/>
                <w:sz w:val="24"/>
                <w:szCs w:val="24"/>
              </w:rPr>
              <w:t>8-) Mezuniyet belgesi fotokopisi</w:t>
            </w:r>
          </w:p>
        </w:tc>
      </w:tr>
      <w:tr w:rsidR="003A4B3C" w:rsidTr="00DC0E3D">
        <w:trPr>
          <w:trHeight w:val="340"/>
        </w:trPr>
        <w:tc>
          <w:tcPr>
            <w:tcW w:w="562" w:type="dxa"/>
          </w:tcPr>
          <w:p w:rsidR="003A4B3C" w:rsidRDefault="003A4B3C" w:rsidP="003A4B3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0" w:type="dxa"/>
          </w:tcPr>
          <w:p w:rsidR="003A4B3C" w:rsidRPr="00D03B85" w:rsidRDefault="003A4B3C" w:rsidP="003A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5">
              <w:rPr>
                <w:rFonts w:ascii="Times New Roman" w:hAnsi="Times New Roman" w:cs="Times New Roman"/>
                <w:sz w:val="24"/>
                <w:szCs w:val="24"/>
              </w:rPr>
              <w:t>9-) Öncelik hakkına sahip olanların, öncelikli durumlarını gösterir belgenin fotokopisi</w:t>
            </w:r>
          </w:p>
        </w:tc>
      </w:tr>
      <w:tr w:rsidR="003A4B3C" w:rsidTr="00DC0E3D">
        <w:trPr>
          <w:trHeight w:val="340"/>
        </w:trPr>
        <w:tc>
          <w:tcPr>
            <w:tcW w:w="562" w:type="dxa"/>
          </w:tcPr>
          <w:p w:rsidR="003A4B3C" w:rsidRDefault="003A4B3C" w:rsidP="003A4B3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0" w:type="dxa"/>
          </w:tcPr>
          <w:p w:rsidR="003A4B3C" w:rsidRPr="00D03B85" w:rsidRDefault="003A4B3C" w:rsidP="003A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5">
              <w:rPr>
                <w:rFonts w:ascii="Times New Roman" w:hAnsi="Times New Roman" w:cs="Times New Roman"/>
                <w:sz w:val="24"/>
                <w:szCs w:val="24"/>
              </w:rPr>
              <w:t xml:space="preserve">10-) Geçerli Özel Güvenlik Eğitim Sertifikası/Belgesi fotokopisi </w:t>
            </w:r>
          </w:p>
        </w:tc>
      </w:tr>
      <w:tr w:rsidR="003A4B3C" w:rsidTr="00DC0E3D">
        <w:trPr>
          <w:trHeight w:val="340"/>
        </w:trPr>
        <w:tc>
          <w:tcPr>
            <w:tcW w:w="562" w:type="dxa"/>
          </w:tcPr>
          <w:p w:rsidR="003A4B3C" w:rsidRDefault="003A4B3C" w:rsidP="003A4B3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0" w:type="dxa"/>
          </w:tcPr>
          <w:p w:rsidR="003A4B3C" w:rsidRDefault="003A4B3C" w:rsidP="003A4B3C">
            <w:r w:rsidRPr="00D03B85">
              <w:rPr>
                <w:rFonts w:ascii="Times New Roman" w:hAnsi="Times New Roman" w:cs="Times New Roman"/>
                <w:sz w:val="24"/>
                <w:szCs w:val="24"/>
              </w:rPr>
              <w:t>11-) B sınıfı sürücü belgesi fotokopisi</w:t>
            </w:r>
          </w:p>
        </w:tc>
      </w:tr>
    </w:tbl>
    <w:p w:rsidR="00D73DC7" w:rsidRPr="00455E18" w:rsidRDefault="00D73DC7" w:rsidP="00D73DC7">
      <w:pPr>
        <w:pStyle w:val="AralkYok"/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73DC7" w:rsidRPr="0045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F319A"/>
    <w:multiLevelType w:val="hybridMultilevel"/>
    <w:tmpl w:val="FC723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B1"/>
    <w:rsid w:val="00061619"/>
    <w:rsid w:val="00226AC2"/>
    <w:rsid w:val="002302FA"/>
    <w:rsid w:val="00252C49"/>
    <w:rsid w:val="002A24F9"/>
    <w:rsid w:val="002E0DCC"/>
    <w:rsid w:val="003A4B3C"/>
    <w:rsid w:val="00455E18"/>
    <w:rsid w:val="005A568C"/>
    <w:rsid w:val="006F2E10"/>
    <w:rsid w:val="007507E6"/>
    <w:rsid w:val="00945E7F"/>
    <w:rsid w:val="00983303"/>
    <w:rsid w:val="00995B15"/>
    <w:rsid w:val="009A4AC0"/>
    <w:rsid w:val="00A031F1"/>
    <w:rsid w:val="00A13B2D"/>
    <w:rsid w:val="00A45FF8"/>
    <w:rsid w:val="00AB0BFC"/>
    <w:rsid w:val="00AB0C82"/>
    <w:rsid w:val="00C17005"/>
    <w:rsid w:val="00CA3809"/>
    <w:rsid w:val="00CE76B1"/>
    <w:rsid w:val="00D20021"/>
    <w:rsid w:val="00D21CFF"/>
    <w:rsid w:val="00D73DC7"/>
    <w:rsid w:val="00D90BC2"/>
    <w:rsid w:val="00DC0E3D"/>
    <w:rsid w:val="00DC3455"/>
    <w:rsid w:val="00F05DD9"/>
    <w:rsid w:val="00F15F1D"/>
    <w:rsid w:val="00F428DB"/>
    <w:rsid w:val="00F5782C"/>
    <w:rsid w:val="00F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B308"/>
  <w15:docId w15:val="{71ABF283-7647-40F4-92E8-4FA9E85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76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E76B1"/>
    <w:rPr>
      <w:b/>
      <w:bCs/>
    </w:rPr>
  </w:style>
  <w:style w:type="character" w:styleId="Kpr">
    <w:name w:val="Hyperlink"/>
    <w:basedOn w:val="VarsaylanParagrafYazTipi"/>
    <w:uiPriority w:val="99"/>
    <w:unhideWhenUsed/>
    <w:rsid w:val="00F428D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28D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C1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ube.iskur.gov.tr" TargetMode="External"/><Relationship Id="rId5" Type="http://schemas.openxmlformats.org/officeDocument/2006/relationships/hyperlink" Target="http://www.bandirm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KÜÇÜK</dc:creator>
  <cp:lastModifiedBy>BANÜ</cp:lastModifiedBy>
  <cp:revision>25</cp:revision>
  <dcterms:created xsi:type="dcterms:W3CDTF">2018-05-30T06:11:00Z</dcterms:created>
  <dcterms:modified xsi:type="dcterms:W3CDTF">2021-06-08T11:23:00Z</dcterms:modified>
</cp:coreProperties>
</file>