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DF1AB" w14:textId="614D15CB" w:rsidR="00276FCC" w:rsidRDefault="00276FCC" w:rsidP="00A9020B">
      <w:pPr>
        <w:spacing w:after="0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6406"/>
        <w:gridCol w:w="1807"/>
      </w:tblGrid>
      <w:tr w:rsidR="00276FCC" w:rsidRPr="00CF2DEE" w14:paraId="120D10E1" w14:textId="77777777" w:rsidTr="00276FCC">
        <w:trPr>
          <w:trHeight w:val="1920"/>
        </w:trPr>
        <w:tc>
          <w:tcPr>
            <w:tcW w:w="1993" w:type="dxa"/>
            <w:shd w:val="clear" w:color="auto" w:fill="auto"/>
          </w:tcPr>
          <w:p w14:paraId="11F4EFBD" w14:textId="77777777" w:rsidR="00276FCC" w:rsidRPr="00CF2DEE" w:rsidRDefault="00276FCC" w:rsidP="00333358">
            <w:pPr>
              <w:jc w:val="center"/>
              <w:rPr>
                <w:sz w:val="20"/>
                <w:szCs w:val="20"/>
              </w:rPr>
            </w:pPr>
            <w:r w:rsidRPr="00CF2DEE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706368" behindDoc="0" locked="0" layoutInCell="1" allowOverlap="1" wp14:anchorId="1A4D464E" wp14:editId="218EEB84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109220</wp:posOffset>
                  </wp:positionV>
                  <wp:extent cx="981075" cy="981075"/>
                  <wp:effectExtent l="0" t="0" r="9525" b="9525"/>
                  <wp:wrapNone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7C9DE592" w14:textId="77777777" w:rsidR="00276FCC" w:rsidRPr="00CC3A9B" w:rsidRDefault="00276FCC" w:rsidP="00333358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C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507D0FEB" w14:textId="77777777" w:rsidR="00276FCC" w:rsidRPr="00CC3A9B" w:rsidRDefault="00276FCC" w:rsidP="00333358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C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14:paraId="68D88A34" w14:textId="1E34D200" w:rsidR="00276FCC" w:rsidRPr="00501CCD" w:rsidRDefault="00276FCC" w:rsidP="00333358">
            <w:pPr>
              <w:spacing w:after="0" w:line="360" w:lineRule="auto"/>
              <w:ind w:left="4956" w:hanging="48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 İZİN FORMU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63AD2F1" w14:textId="77777777" w:rsidR="00276FCC" w:rsidRPr="00F0574E" w:rsidRDefault="00276FCC" w:rsidP="00333358">
            <w:pPr>
              <w:rPr>
                <w:rFonts w:ascii="Times New Roman" w:hAnsi="Times New Roman" w:cs="Times New Roman"/>
                <w:bCs/>
              </w:rPr>
            </w:pPr>
            <w:r w:rsidRPr="00F0574E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29BB5087" w14:textId="77777777" w:rsidR="00276FCC" w:rsidRPr="00CF2DEE" w:rsidRDefault="00276FCC" w:rsidP="00333358">
            <w:pPr>
              <w:rPr>
                <w:sz w:val="20"/>
                <w:szCs w:val="20"/>
              </w:rPr>
            </w:pPr>
            <w:r w:rsidRPr="00F0574E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654A036E" w14:textId="7FD4BB8F" w:rsidR="00276FCC" w:rsidRDefault="00276FCC" w:rsidP="00A9020B">
      <w:pPr>
        <w:spacing w:after="0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686"/>
        <w:gridCol w:w="3685"/>
      </w:tblGrid>
      <w:tr w:rsidR="00276FCC" w:rsidRPr="00276FCC" w14:paraId="1BCF08A5" w14:textId="77777777" w:rsidTr="00276FCC">
        <w:trPr>
          <w:trHeight w:val="30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B39A" w14:textId="77777777" w:rsidR="00276FCC" w:rsidRPr="00276FCC" w:rsidRDefault="00276FCC" w:rsidP="0027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311740" w:rsidRPr="00276FCC" w14:paraId="516CC936" w14:textId="77777777" w:rsidTr="007A12AA">
        <w:trPr>
          <w:trHeight w:val="4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B652" w14:textId="77777777" w:rsidR="00311740" w:rsidRPr="00276FCC" w:rsidRDefault="00311740" w:rsidP="0031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Enstitü Anabilim Dalı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4513" w14:textId="0F51FA27" w:rsidR="00311740" w:rsidRPr="00F701E7" w:rsidRDefault="00311740" w:rsidP="00311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alias w:val="Anabilim Dalı Adı Seçiniz"/>
                <w:tag w:val="Anabilim Dalı Adı Seçiniz"/>
                <w:id w:val="-1370761159"/>
                <w:dropDownList>
                  <w:listItem w:displayText="...................." w:value="...................."/>
                  <w:listItem w:displayText="Hemşirelik Anabilim Dalı" w:value="Hemşirelik Anabilim Dalı"/>
                  <w:listItem w:displayText="Sosyal Hizmet Anabilim Dalı" w:value="Sosyal Hizmet Anabilim Dalı"/>
                  <w:listItem w:displayText="Sağlık Yönetimi Anabilim Dalı" w:value="Sağlık Yönetimi Anabilim Dalı"/>
                  <w:listItem w:displayText="Fizyoterapi ve Rehabilitasyon Anabilim Dalı" w:value="Fizyoterapi ve Rehabilitasyon Anabilim Dalı"/>
                  <w:listItem w:displayText="Beden Eğitimi ve Spor Anabilim Dalı" w:value="Beden Eğitimi ve Spor Anabilim Dalı"/>
                  <w:listItem w:displayText="Anatomi Anabilim Dalı" w:value="Anatomi Anabilim Dalı"/>
                  <w:listItem w:displayText="Beslenme Ve Diyetetik Anabilim Dalı" w:value="Beslenme Ve Diyetetik Anabilim Dalı"/>
                </w:dropDownList>
              </w:sdtPr>
              <w:sdtContent>
                <w:r w:rsidRPr="00A6036B">
                  <w:rPr>
                    <w:rFonts w:ascii="Times New Roman" w:eastAsia="Calibri" w:hAnsi="Times New Roman" w:cs="Times New Roman"/>
                  </w:rPr>
                  <w:t>....................</w:t>
                </w:r>
              </w:sdtContent>
            </w:sdt>
          </w:p>
        </w:tc>
      </w:tr>
      <w:tr w:rsidR="00311740" w:rsidRPr="00276FCC" w14:paraId="14965D1E" w14:textId="77777777" w:rsidTr="007A12AA">
        <w:trPr>
          <w:trHeight w:val="4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F841" w14:textId="77777777" w:rsidR="00311740" w:rsidRPr="00276FCC" w:rsidRDefault="00311740" w:rsidP="0031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Programı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B512" w14:textId="456A897E" w:rsidR="00311740" w:rsidRPr="00F701E7" w:rsidRDefault="00311740" w:rsidP="00311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alias w:val="Program Adı Seçiniz"/>
                <w:tag w:val="Program Adı Seçiniz"/>
                <w:id w:val="1894305500"/>
                <w:dropDownList>
                  <w:listItem w:displayText="...................." w:value="...................."/>
                  <w:listItem w:displayText="Hemşirelikte Yönetim Doktora Programı" w:value="Hemşirelikte Yönetim Doktora Programı"/>
                  <w:listItem w:displayText="Hemşirelikte Yönetim Tezli Yüksek Lisans Programı" w:value="Hemşirelikte Yönetim Tezli Yüksek Lisans Programı"/>
                  <w:listItem w:displayText="Ruh Sağlığı ve Psikiyatri Hemşireliği Tezli Yüksek Lisans Programı" w:value="Ruh Sağlığı ve Psikiyatri Hemşireliği Tezli Yüksek Lisans Programı"/>
                  <w:listItem w:displayText="Sosyal Hizmet Tezli Yüksek Lisans Programı" w:value="Sosyal Hizmet Tezli Yüksek Lisans Programı"/>
                  <w:listItem w:displayText="Sağlık Yönetimi Tezli Yüksek Lisans Programı" w:value="Sağlık Yönetimi Tezli Yüksek Lisans Programı"/>
                  <w:listItem w:displayText="Beden Eğitimi ve Spor Tezli Yüksek Lisans Programı" w:value="Beden Eğitimi ve Spor Tezli Yüksek Lisans Programı"/>
                  <w:listItem w:displayText="Fizyoterapi ve Rehabilitasyon Tezli Yüksek Lisans Programı" w:value="Fizyoterapi ve Rehabilitasyon Tezli Yüksek Lisans Programı"/>
                  <w:listItem w:displayText="Kadın Sağlığı ve Hastalıkları Hemşireliği Tezli Yüksek Lisans Programı" w:value="Kadın Sağlığı ve Hastalıkları Hemşireliği Tezli Yüksek Lisans Programı"/>
                  <w:listItem w:displayText="Anatomi Tezli Yüksek Lisans Programı" w:value="Anatomi Tezli Yüksek Lisans Programı"/>
                  <w:listItem w:displayText="Beden Eğitimi ve Spor Doktora Programı" w:value="Beden Eğitimi ve Spor Doktora Programı"/>
                  <w:listItem w:displayText="Beslenme ve Diyetetik Tezli Yüksek Lisans Programı" w:value="Beslenme ve Diyetetik Tezli Yüksek Lisans Programı"/>
                </w:dropDownList>
              </w:sdtPr>
              <w:sdtContent>
                <w:r w:rsidRPr="00A6036B">
                  <w:rPr>
                    <w:rFonts w:ascii="Times New Roman" w:eastAsia="Calibri" w:hAnsi="Times New Roman" w:cs="Times New Roman"/>
                  </w:rPr>
                  <w:t>....................</w:t>
                </w:r>
              </w:sdtContent>
            </w:sdt>
          </w:p>
        </w:tc>
      </w:tr>
      <w:tr w:rsidR="00276FCC" w:rsidRPr="00276FCC" w14:paraId="311D5114" w14:textId="77777777" w:rsidTr="007A12AA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F8C0" w14:textId="77777777" w:rsidR="00276FCC" w:rsidRPr="00276FCC" w:rsidRDefault="00276FCC" w:rsidP="0027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Numarası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id w:val="712078934"/>
            <w:placeholder>
              <w:docPart w:val="58567E520D034E6F9C48ED158735ED66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19C814" w14:textId="60D88591" w:rsidR="00276FCC" w:rsidRPr="00276FCC" w:rsidRDefault="00F701E7" w:rsidP="00276FC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tr-TR"/>
                  </w:rPr>
                </w:pPr>
                <w:r w:rsidRPr="00092C1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276FCC" w:rsidRPr="00276FCC" w14:paraId="43CA0728" w14:textId="77777777" w:rsidTr="007A12AA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2D61" w14:textId="77777777" w:rsidR="00276FCC" w:rsidRPr="00276FCC" w:rsidRDefault="00276FCC" w:rsidP="0027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Adı-Soyadı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id w:val="-1855097847"/>
            <w:placeholder>
              <w:docPart w:val="2466C3CBC1084AD5922A3BD4FC5952E2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25B628" w14:textId="72C24CE7" w:rsidR="00276FCC" w:rsidRPr="00276FCC" w:rsidRDefault="00F701E7" w:rsidP="00276FC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tr-TR"/>
                  </w:rPr>
                </w:pPr>
                <w:r w:rsidRPr="00092C1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276FCC" w:rsidRPr="00276FCC" w14:paraId="16ABF38F" w14:textId="77777777" w:rsidTr="007A12AA">
        <w:trPr>
          <w:trHeight w:val="8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2F9" w14:textId="77777777" w:rsidR="00276FCC" w:rsidRPr="00276FCC" w:rsidRDefault="00276FCC" w:rsidP="0027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Tezin Başlığı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id w:val="-867210134"/>
            <w:placeholder>
              <w:docPart w:val="B2462B6D03E0486DBF8E2C7E3CD8E9F6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3EF0E2" w14:textId="4FA8DD7B" w:rsidR="00276FCC" w:rsidRPr="00276FCC" w:rsidRDefault="009009A0" w:rsidP="00276FC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tr-TR"/>
                  </w:rPr>
                </w:pPr>
                <w:r w:rsidRPr="00092C1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276FCC" w:rsidRPr="00276FCC" w14:paraId="31A25C89" w14:textId="77777777" w:rsidTr="00194A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653" w14:textId="77777777" w:rsidR="00276FCC" w:rsidRPr="00276FCC" w:rsidRDefault="00276FCC" w:rsidP="00276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138172E5" w14:textId="4559DD7B" w:rsidR="00276FCC" w:rsidRPr="00276FCC" w:rsidRDefault="00276FCC" w:rsidP="00276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>Yukarıda başlığı yazılı olan tezimin, ilgilenenlerin incelemesine sunulmak üzere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>Bandırma Onyedi Eylül Üniversitesi Kütüphane ve Dokümantasyon Daire Başkanlığı’nın Otomasyon Sistemi üzerinde, internet ortamında kısmen</w:t>
            </w:r>
            <w:r w:rsidRPr="00276FCC">
              <w:rPr>
                <w:rFonts w:ascii="Times New Roman" w:eastAsia="Times New Roman" w:hAnsi="Times New Roman" w:cs="Times New Roman"/>
                <w:sz w:val="28"/>
                <w:lang w:eastAsia="tr-TR"/>
              </w:rPr>
              <w:t>*</w:t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 xml:space="preserve"> (…) ve/veya tamamen (…) yayınlanmasına, tezimle ilgili fikri mülkiyet haklarım saklı kalmak üzere hiçbir ücret talep etmeksizin izin verdiğimi beyan ederim.</w:t>
            </w:r>
          </w:p>
          <w:p w14:paraId="68216E84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6599A80D" w14:textId="77777777" w:rsidR="00276FCC" w:rsidRPr="009009A0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lang w:eastAsia="tr-TR"/>
              </w:rPr>
            </w:pPr>
            <w:r w:rsidRPr="009009A0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lang w:eastAsia="tr-TR"/>
              </w:rPr>
              <w:t xml:space="preserve">                                                                                                                Öğrencinin Adı-Soyadı,</w:t>
            </w:r>
          </w:p>
          <w:p w14:paraId="52D0DC5A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009A0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lang w:eastAsia="tr-TR"/>
              </w:rPr>
              <w:t xml:space="preserve">                                                                                                                          Tarih-İmza</w:t>
            </w:r>
          </w:p>
        </w:tc>
      </w:tr>
      <w:tr w:rsidR="00276FCC" w:rsidRPr="00276FCC" w14:paraId="6D084D38" w14:textId="77777777" w:rsidTr="00194A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C691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64027780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  <w:t>KISITLAMA</w:t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(Tezin tamamı için – Mezuniyet tarihinden itibaren)</w:t>
            </w:r>
          </w:p>
          <w:p w14:paraId="4DAF46A3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1E2ADA60" w14:textId="2065C15B" w:rsidR="00276FCC" w:rsidRPr="00BD320A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AEF48A0" wp14:editId="70C4FF2E">
                      <wp:simplePos x="0" y="0"/>
                      <wp:positionH relativeFrom="column">
                        <wp:posOffset>5288915</wp:posOffset>
                      </wp:positionH>
                      <wp:positionV relativeFrom="paragraph">
                        <wp:posOffset>38735</wp:posOffset>
                      </wp:positionV>
                      <wp:extent cx="161925" cy="142875"/>
                      <wp:effectExtent l="9525" t="12065" r="9525" b="698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A7D2B39" id="Dikdörtgen 6" o:spid="_x0000_s1026" style="position:absolute;margin-left:416.45pt;margin-top:3.05pt;width:12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"/>
                  </w:pict>
                </mc:Fallback>
              </mc:AlternateContent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8C1DBE6" wp14:editId="760B2018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38735</wp:posOffset>
                      </wp:positionV>
                      <wp:extent cx="161925" cy="142875"/>
                      <wp:effectExtent l="12700" t="12065" r="6350" b="698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29F5C33" id="Dikdörtgen 4" o:spid="_x0000_s1026" style="position:absolute;margin-left:278.7pt;margin-top:3.05pt;width:12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"/>
                  </w:pict>
                </mc:Fallback>
              </mc:AlternateContent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01DBBC1" wp14:editId="3236C3C7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38735</wp:posOffset>
                      </wp:positionV>
                      <wp:extent cx="161925" cy="142875"/>
                      <wp:effectExtent l="9525" t="12065" r="9525" b="698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DE53EAB" id="Dikdörtgen 3" o:spid="_x0000_s1026" style="position:absolute;margin-left:111.2pt;margin-top:3.05pt;width:12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"/>
                  </w:pict>
                </mc:Fallback>
              </mc:AlternateContent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</w:t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 xml:space="preserve">6 </w:t>
            </w:r>
            <w:proofErr w:type="gramStart"/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>Ay  (</w:t>
            </w:r>
            <w:proofErr w:type="gramEnd"/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 xml:space="preserve">Genel Kısıt)                         2 Yıl (Patent Kıstı)                        Kısıtlama Yok </w:t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</w:p>
        </w:tc>
      </w:tr>
      <w:tr w:rsidR="007D3611" w:rsidRPr="00276FCC" w14:paraId="057CAB57" w14:textId="77777777" w:rsidTr="00194A3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8A9E" w14:textId="7D7723AD" w:rsidR="007D3611" w:rsidRPr="00276FCC" w:rsidRDefault="007D3611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Kısıtlama Seçilmesi Halinde Gerekçeniz:</w:t>
            </w:r>
          </w:p>
        </w:tc>
      </w:tr>
      <w:tr w:rsidR="00276FCC" w:rsidRPr="00276FCC" w14:paraId="3E938EEC" w14:textId="77777777" w:rsidTr="007A12A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874DF5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C6B081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Adı-Soyadı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6E327C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Tarih-İmza</w:t>
            </w:r>
          </w:p>
        </w:tc>
      </w:tr>
      <w:tr w:rsidR="00276FCC" w:rsidRPr="00276FCC" w14:paraId="149C91F3" w14:textId="77777777" w:rsidTr="007A12A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DEBF56" w14:textId="79B511A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Tez Danışman</w:t>
            </w:r>
            <w:r w:rsidR="00B6024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5A0455" w14:textId="44C3B6CF" w:rsid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23490FC6" w14:textId="77777777" w:rsidR="00F85C9C" w:rsidRDefault="00F85C9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3F2875BA" w14:textId="77777777" w:rsidR="00F701E7" w:rsidRDefault="00F701E7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7D5F8F25" w14:textId="77777777" w:rsidR="00F701E7" w:rsidRPr="007060B2" w:rsidRDefault="00A979CE" w:rsidP="00F701E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1661907016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r w:rsidR="00F701E7" w:rsidRPr="00706C2D">
                  <w:rPr>
                    <w:rStyle w:val="Stil2"/>
                  </w:rPr>
                  <w:t>..........</w:t>
                </w:r>
              </w:sdtContent>
            </w:sdt>
            <w:r w:rsidR="00F701E7">
              <w:rPr>
                <w:rFonts w:ascii="Times New Roman" w:hAnsi="Times New Roman" w:cs="Times New Roman"/>
              </w:rPr>
              <w:t xml:space="preserve"> </w:t>
            </w:r>
            <w:permStart w:id="1784358816" w:edGrp="everyone"/>
            <w:sdt>
              <w:sdtPr>
                <w:rPr>
                  <w:rFonts w:ascii="Times New Roman" w:hAnsi="Times New Roman" w:cs="Times New Roman"/>
                </w:rPr>
                <w:alias w:val="Tez Danışmanının Adı ve Soyadı "/>
                <w:tag w:val="Tez Danışmanının Adı ve Soyadı "/>
                <w:id w:val="1661907017"/>
                <w:placeholder>
                  <w:docPart w:val="8FA3DAA1C11E435CAA1014F3766C0285"/>
                </w:placeholder>
                <w:showingPlcHdr/>
              </w:sdtPr>
              <w:sdtEndPr/>
              <w:sdtContent>
                <w:r w:rsidR="00F701E7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1784358816"/>
            <w:r w:rsidR="00F701E7">
              <w:rPr>
                <w:rFonts w:ascii="Times New Roman" w:hAnsi="Times New Roman" w:cs="Times New Roman"/>
              </w:rPr>
              <w:t xml:space="preserve">  </w:t>
            </w:r>
          </w:p>
          <w:p w14:paraId="255F2AA6" w14:textId="210B076C" w:rsidR="00F701E7" w:rsidRPr="00276FCC" w:rsidRDefault="00F701E7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8C707A" w14:textId="77777777" w:rsidR="00F85C9C" w:rsidRDefault="00F85C9C" w:rsidP="00F701E7">
            <w:pPr>
              <w:jc w:val="center"/>
              <w:rPr>
                <w:rFonts w:ascii="Book Antiqua" w:hAnsi="Book Antiqua" w:cs="Times New Roman"/>
              </w:rPr>
            </w:pPr>
          </w:p>
          <w:p w14:paraId="6D4D6C3A" w14:textId="0A77F205" w:rsidR="00F701E7" w:rsidRDefault="00F701E7" w:rsidP="00F701E7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(İmza)</w:t>
            </w:r>
          </w:p>
          <w:sdt>
            <w:sdtPr>
              <w:rPr>
                <w:rStyle w:val="Stil4"/>
              </w:rPr>
              <w:alias w:val="Formun Düzenlenme Tarihi"/>
              <w:tag w:val="Formun Düzenlenme Tarihi"/>
              <w:id w:val="1639620603"/>
              <w:placeholder>
                <w:docPart w:val="533A3B1958FF428EBA45F6B63445C833"/>
              </w:placeholder>
              <w:showingPlcHdr/>
              <w:date>
                <w:dateFormat w:val="dd.MM.yyyy"/>
                <w:lid w:val="tr-TR"/>
                <w:storeMappedDataAs w:val="dateTime"/>
                <w:calendar w:val="gregorian"/>
              </w:date>
            </w:sdtPr>
            <w:sdtEndPr>
              <w:rPr>
                <w:rStyle w:val="VarsaylanParagrafYazTipi"/>
                <w:rFonts w:asciiTheme="minorHAnsi" w:hAnsiTheme="minorHAnsi" w:cs="Times New Roman"/>
              </w:rPr>
            </w:sdtEndPr>
            <w:sdtContent>
              <w:permStart w:id="85923464" w:edGrp="everyone" w:displacedByCustomXml="prev"/>
              <w:p w14:paraId="7DA790F1" w14:textId="18B5701D" w:rsidR="00276FCC" w:rsidRPr="00276FCC" w:rsidRDefault="00F701E7" w:rsidP="00276FC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tr-TR"/>
                  </w:rPr>
                </w:pPr>
                <w:r w:rsidRPr="00454D65">
                  <w:rPr>
                    <w:rStyle w:val="YerTutucuMetni"/>
                  </w:rPr>
                  <w:t>Tarih girmek için burayı tıklatın.</w:t>
                </w:r>
              </w:p>
              <w:permEnd w:id="85923464" w:displacedByCustomXml="next"/>
            </w:sdtContent>
          </w:sdt>
          <w:p w14:paraId="2070709A" w14:textId="77777777" w:rsidR="00276FCC" w:rsidRPr="00276FCC" w:rsidRDefault="00276FCC" w:rsidP="0027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76FCC" w:rsidRPr="00276FCC" w14:paraId="3BCB79F7" w14:textId="77777777" w:rsidTr="00F85C9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6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CE20" w14:textId="77777777" w:rsidR="00276FCC" w:rsidRPr="00276FCC" w:rsidRDefault="00276FCC" w:rsidP="00276FC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* </w:t>
            </w:r>
            <w:r w:rsidRPr="00276F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İçindekiler, özet ve kaynakça sayfaları.</w:t>
            </w:r>
          </w:p>
        </w:tc>
      </w:tr>
    </w:tbl>
    <w:p w14:paraId="3BE6968E" w14:textId="7AF1EC72" w:rsidR="00276FCC" w:rsidRDefault="00A979CE" w:rsidP="00A9020B">
      <w:pPr>
        <w:spacing w:after="0"/>
        <w:rPr>
          <w:rStyle w:val="Kpr"/>
        </w:rPr>
      </w:pPr>
      <w:hyperlink r:id="rId8" w:history="1">
        <w:r w:rsidR="00F85C9C" w:rsidRPr="00F85C9C">
          <w:rPr>
            <w:rStyle w:val="Kpr"/>
          </w:rPr>
          <w:t>Lisansüstü Tezlerin Elektronik Ortamda Toplanması, Düzenlenmesi Ve Erişime Açılmasına İlişkin Yönerge</w:t>
        </w:r>
      </w:hyperlink>
    </w:p>
    <w:p w14:paraId="2E08CE05" w14:textId="77777777" w:rsidR="00194A3A" w:rsidRDefault="00194A3A" w:rsidP="00A9020B">
      <w:pPr>
        <w:spacing w:after="0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14:paraId="799E1B40" w14:textId="258CC2E5" w:rsidR="008D0BD6" w:rsidRDefault="00A979CE" w:rsidP="008D0BD6">
      <w:pPr>
        <w:ind w:firstLine="173"/>
        <w:jc w:val="center"/>
        <w:rPr>
          <w:rFonts w:ascii="Book Antiqua" w:hAnsi="Book Antiqua" w:cs="Times New Roman"/>
        </w:rPr>
      </w:pPr>
      <w:sdt>
        <w:sdtPr>
          <w:rPr>
            <w:rStyle w:val="Stil5"/>
            <w:color w:val="FF0000"/>
          </w:rPr>
          <w:alias w:val="Formu Doldurmadan Önce Açıklamaları Okuyunuz"/>
          <w:tag w:val="Formu Doldurmadan Önce Açıklamaları Okuyunuz"/>
          <w:id w:val="931778895"/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NOT: Eksik, ıslak imzasız ve kısmen de olsa ELLE doldurulmuş Formlar Enstitü tarafından " w:value="NOT: Eksik, ıslak imzasız ve kısmen de olsa ELLE doldurulmuş Formlar Enstitü tarafından "/>
            <w:listItem w:displayText="kabul edilmez. " w:value="kabul edilmez. "/>
            <w:listItem w:displayText="LİSANSÜSTÜ TEZLERİN ELEKTRONİK ORTAMDA TOPLANMASI," w:value="LİSANSÜSTÜ TEZLERİN ELEKTRONİK ORTAMDA TOPLANMASI,"/>
            <w:listItem w:displayText="DÜZENLENMESİ VE ERİŞİME AÇILMASINA İLİŞKİN YÖNERGE " w:value="DÜZENLENMESİ VE ERİŞİME AÇILMASINA İLİŞKİN YÖNERGE "/>
            <w:listItem w:displayText=".......Lisansüstü Tezlerin Erişime Açılmasının Ertelenmesi" w:value=".......Lisansüstü Tezlerin Erişime Açılmasının Ertelenmesi"/>
            <w:listItem w:displayText="           MADDE 6– (1) Lisansüstü tezle ilgili patent başvurusu yapılması veya patent alma sürecinin " w:value="           MADDE 6– (1) Lisansüstü tezle ilgili patent başvurusu yapılması veya patent alma sürecinin "/>
            <w:listItem w:displayText="devam etmesi durumunda, tez danışmanının önerisi ve enstitü anabilim dalının uygun görüşü üzerine " w:value="devam etmesi durumunda, tez danışmanının önerisi ve enstitü anabilim dalının uygun görüşü üzerine "/>
            <w:listItem w:displayText="enstitü veya fakülte yönetim kurulu iki yıl süre ile tezin erişime açılmasının ertelenmesine karar verebilir. " w:value="enstitü veya fakülte yönetim kurulu iki yıl süre ile tezin erişime açılmasının ertelenmesine karar verebilir. "/>
            <w:listItem w:displayText="............................" w:value="............................"/>
            <w:listItem w:displayText=" (2) Yeni teknik, materyal ve metotların kullanıldığı, henüz makaleye dönüşmemiş veya patent gibi yöntemlerle " w:value=" (2) Yeni teknik, materyal ve metotların kullanıldığı, henüz makaleye dönüşmemiş veya patent gibi yöntemlerle "/>
            <w:listItem w:displayText="korunmamış ve internetten paylaşılması durumunda 3. şahıslara veya kurumlara haksız kazanç imkanı oluşturabilecek" w:value="korunmamış ve internetten paylaşılması durumunda 3. şahıslara veya kurumlara haksız kazanç imkanı oluşturabilecek"/>
            <w:listItem w:displayText="bilgi ve bulguları içeren tezler hakkında tez danışmanının önerisi ve enstitü anabilim dalının uygun görüşü üzerine" w:value="bilgi ve bulguları içeren tezler hakkında tez danışmanının önerisi ve enstitü anabilim dalının uygun görüşü üzerine"/>
            <w:listItem w:displayText="enstitü veya fakülte yönetim kurulunun gerekçeli kararı ile altı ayı aşmamak üzere tezin erişime açılması engellenebilir. " w:value="enstitü veya fakülte yönetim kurulunun gerekçeli kararı ile altı ayı aşmamak üzere tezin erişime açılması engellenebilir. "/>
            <w:listItem w:displayText="........................................" w:value="........................................"/>
            <w:listItem w:displayText="Gizlilik Dereceli Tezler " w:value="Gizlilik Dereceli Tezler "/>
            <w:listItem w:displayText="MADDE 7– (1) Ulusal çıkarları veya güvenliği ilgilendiren, emniyet, istihbarat, savunma ve güvenlik, sağlık vb. konulara " w:value="MADDE 7– (1) Ulusal çıkarları veya güvenliği ilgilendiren, emniyet, istihbarat, savunma ve güvenlik, sağlık vb. konulara "/>
            <w:listItem w:displayText="ilişkin lisansüstü tezlerle ilgili gizlilik kararı, tezin yapıldığı kurum tarafından verilir. Kurum ve kuruluşlarla yapılan " w:value="ilişkin lisansüstü tezlerle ilgili gizlilik kararı, tezin yapıldığı kurum tarafından verilir. Kurum ve kuruluşlarla yapılan "/>
            <w:listItem w:displayText="işbirliği protokolü çerçevesinde hazırlanan lisansüstü tezlere ilişkin gizlilik kararı ise, ilgili kurum ve kuruluşun önerisi ile" w:value="işbirliği protokolü çerçevesinde hazırlanan lisansüstü tezlere ilişkin gizlilik kararı ise, ilgili kurum ve kuruluşun önerisi ile"/>
            <w:listItem w:displayText="enstitü veya fakültenin uygun görüşü üzerine üniversite yönetim kurulu tarafından verilir. Gizlilik kararı verilen tezler" w:value="enstitü veya fakültenin uygun görüşü üzerine üniversite yönetim kurulu tarafından verilir. Gizlilik kararı verilen tezler"/>
            <w:listItem w:displayText="Yükseköğretim Kuruluna bildirilir. " w:value="Yükseköğretim Kuruluna bildirilir. "/>
            <w:listItem w:displayText="....................." w:value="....................."/>
            <w:listItem w:displayText="(2) Gizlilik kararı verilen tezler gizlilik süresince enstitü veya fakülte tarafından gizlilik kuralları çerçevesinde muhafaza edilir, " w:value="(2) Gizlilik kararı verilen tezler gizlilik süresince enstitü veya fakülte tarafından gizlilik kuralları çerçevesinde muhafaza edilir, "/>
            <w:listItem w:displayText="gizlilik kararının kaldırılması halinde Tez Otomasyon Sistemine yüklenir. " w:value="gizlilik kararının kaldırılması halinde Tez Otomasyon Sistemine yüklenir. "/>
          </w:dropDownList>
        </w:sdtPr>
        <w:sdtEndPr>
          <w:rPr>
            <w:rStyle w:val="Stil5"/>
          </w:rPr>
        </w:sdtEndPr>
        <w:sdtContent>
          <w:r w:rsidR="00537CA7">
            <w:rPr>
              <w:rStyle w:val="Stil5"/>
              <w:color w:val="FF0000"/>
            </w:rPr>
            <w:t>Açıklamalar</w:t>
          </w:r>
        </w:sdtContent>
      </w:sdt>
    </w:p>
    <w:p w14:paraId="76FDC8AD" w14:textId="77777777" w:rsidR="00537CA7" w:rsidRDefault="00537CA7" w:rsidP="00BD320A">
      <w:pPr>
        <w:pStyle w:val="Balk1"/>
        <w:jc w:val="left"/>
      </w:pPr>
    </w:p>
    <w:sectPr w:rsidR="00537CA7" w:rsidSect="00276FCC">
      <w:pgSz w:w="11906" w:h="16838"/>
      <w:pgMar w:top="568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5E1A6" w14:textId="77777777" w:rsidR="00A979CE" w:rsidRDefault="00A979CE" w:rsidP="005A4A0E">
      <w:pPr>
        <w:spacing w:after="0" w:line="240" w:lineRule="auto"/>
      </w:pPr>
      <w:r>
        <w:separator/>
      </w:r>
    </w:p>
  </w:endnote>
  <w:endnote w:type="continuationSeparator" w:id="0">
    <w:p w14:paraId="7319A487" w14:textId="77777777" w:rsidR="00A979CE" w:rsidRDefault="00A979CE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113CF" w14:textId="77777777" w:rsidR="00A979CE" w:rsidRDefault="00A979CE" w:rsidP="005A4A0E">
      <w:pPr>
        <w:spacing w:after="0" w:line="240" w:lineRule="auto"/>
      </w:pPr>
      <w:r>
        <w:separator/>
      </w:r>
    </w:p>
  </w:footnote>
  <w:footnote w:type="continuationSeparator" w:id="0">
    <w:p w14:paraId="1ACE18EA" w14:textId="77777777" w:rsidR="00A979CE" w:rsidRDefault="00A979CE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36EB"/>
    <w:rsid w:val="00004CB8"/>
    <w:rsid w:val="000062D7"/>
    <w:rsid w:val="0001134E"/>
    <w:rsid w:val="00012D90"/>
    <w:rsid w:val="00021B73"/>
    <w:rsid w:val="00025421"/>
    <w:rsid w:val="00025A85"/>
    <w:rsid w:val="00030B99"/>
    <w:rsid w:val="000364A2"/>
    <w:rsid w:val="00042901"/>
    <w:rsid w:val="00045AC1"/>
    <w:rsid w:val="00050F44"/>
    <w:rsid w:val="000520BC"/>
    <w:rsid w:val="00053E15"/>
    <w:rsid w:val="00094A0F"/>
    <w:rsid w:val="000A3F59"/>
    <w:rsid w:val="000A7E71"/>
    <w:rsid w:val="000B04B3"/>
    <w:rsid w:val="000C15CA"/>
    <w:rsid w:val="000C369A"/>
    <w:rsid w:val="000E0D30"/>
    <w:rsid w:val="00100C5A"/>
    <w:rsid w:val="00114892"/>
    <w:rsid w:val="001371E0"/>
    <w:rsid w:val="00153665"/>
    <w:rsid w:val="00160E59"/>
    <w:rsid w:val="00163900"/>
    <w:rsid w:val="001730FB"/>
    <w:rsid w:val="00184EE0"/>
    <w:rsid w:val="00184F43"/>
    <w:rsid w:val="00194A3A"/>
    <w:rsid w:val="001A2DE1"/>
    <w:rsid w:val="001B0E2A"/>
    <w:rsid w:val="001B5210"/>
    <w:rsid w:val="001B7F51"/>
    <w:rsid w:val="001C0022"/>
    <w:rsid w:val="001C23AF"/>
    <w:rsid w:val="001C2A47"/>
    <w:rsid w:val="001C4105"/>
    <w:rsid w:val="001C765B"/>
    <w:rsid w:val="001E5A9D"/>
    <w:rsid w:val="001F0928"/>
    <w:rsid w:val="001F4E74"/>
    <w:rsid w:val="001F5781"/>
    <w:rsid w:val="001F64AC"/>
    <w:rsid w:val="002025E6"/>
    <w:rsid w:val="00207E27"/>
    <w:rsid w:val="002122EF"/>
    <w:rsid w:val="00212E98"/>
    <w:rsid w:val="002148D9"/>
    <w:rsid w:val="00215B8D"/>
    <w:rsid w:val="00215D9A"/>
    <w:rsid w:val="002227FF"/>
    <w:rsid w:val="002278F8"/>
    <w:rsid w:val="00231825"/>
    <w:rsid w:val="0025768B"/>
    <w:rsid w:val="00262FE8"/>
    <w:rsid w:val="00272538"/>
    <w:rsid w:val="00276FCC"/>
    <w:rsid w:val="002802F0"/>
    <w:rsid w:val="00285A2D"/>
    <w:rsid w:val="002868D0"/>
    <w:rsid w:val="00290878"/>
    <w:rsid w:val="0029268C"/>
    <w:rsid w:val="00293657"/>
    <w:rsid w:val="002A477A"/>
    <w:rsid w:val="002B60A0"/>
    <w:rsid w:val="002E0350"/>
    <w:rsid w:val="002E75D7"/>
    <w:rsid w:val="002F0E04"/>
    <w:rsid w:val="0030040C"/>
    <w:rsid w:val="00306C01"/>
    <w:rsid w:val="00311740"/>
    <w:rsid w:val="0031253B"/>
    <w:rsid w:val="00323381"/>
    <w:rsid w:val="003254FB"/>
    <w:rsid w:val="00327678"/>
    <w:rsid w:val="00346CD2"/>
    <w:rsid w:val="00347F9E"/>
    <w:rsid w:val="00353B5C"/>
    <w:rsid w:val="00355A05"/>
    <w:rsid w:val="0035610F"/>
    <w:rsid w:val="00361406"/>
    <w:rsid w:val="003629F0"/>
    <w:rsid w:val="00380147"/>
    <w:rsid w:val="003809FE"/>
    <w:rsid w:val="0038154F"/>
    <w:rsid w:val="0038704A"/>
    <w:rsid w:val="0039039F"/>
    <w:rsid w:val="003A3E43"/>
    <w:rsid w:val="003B37BB"/>
    <w:rsid w:val="003B4C9E"/>
    <w:rsid w:val="003C07A2"/>
    <w:rsid w:val="003C12D1"/>
    <w:rsid w:val="003C531A"/>
    <w:rsid w:val="003C5669"/>
    <w:rsid w:val="003C5C08"/>
    <w:rsid w:val="003C7D9B"/>
    <w:rsid w:val="003D0D10"/>
    <w:rsid w:val="003D5E2E"/>
    <w:rsid w:val="003E09D0"/>
    <w:rsid w:val="003E7F42"/>
    <w:rsid w:val="003F5227"/>
    <w:rsid w:val="0040454F"/>
    <w:rsid w:val="0040488A"/>
    <w:rsid w:val="004134E6"/>
    <w:rsid w:val="00433AA1"/>
    <w:rsid w:val="00434AAF"/>
    <w:rsid w:val="00437BBF"/>
    <w:rsid w:val="00450BE3"/>
    <w:rsid w:val="00451A6E"/>
    <w:rsid w:val="00451DC7"/>
    <w:rsid w:val="00454722"/>
    <w:rsid w:val="004644FA"/>
    <w:rsid w:val="00480BC6"/>
    <w:rsid w:val="00480CE8"/>
    <w:rsid w:val="004962DA"/>
    <w:rsid w:val="004A109F"/>
    <w:rsid w:val="004D4D6B"/>
    <w:rsid w:val="004D6ED1"/>
    <w:rsid w:val="004E6C8E"/>
    <w:rsid w:val="004E7E82"/>
    <w:rsid w:val="004F1168"/>
    <w:rsid w:val="00501CCD"/>
    <w:rsid w:val="00523E43"/>
    <w:rsid w:val="00526B6A"/>
    <w:rsid w:val="0053311B"/>
    <w:rsid w:val="00533CF2"/>
    <w:rsid w:val="00535975"/>
    <w:rsid w:val="00537CA7"/>
    <w:rsid w:val="005428E3"/>
    <w:rsid w:val="00543026"/>
    <w:rsid w:val="00544197"/>
    <w:rsid w:val="005545B5"/>
    <w:rsid w:val="00556570"/>
    <w:rsid w:val="00557984"/>
    <w:rsid w:val="00557D9A"/>
    <w:rsid w:val="00557FD7"/>
    <w:rsid w:val="00572A51"/>
    <w:rsid w:val="00581B1F"/>
    <w:rsid w:val="005874CF"/>
    <w:rsid w:val="005A10AF"/>
    <w:rsid w:val="005A4A0E"/>
    <w:rsid w:val="005B4C43"/>
    <w:rsid w:val="005C0F38"/>
    <w:rsid w:val="005D313C"/>
    <w:rsid w:val="005F00D3"/>
    <w:rsid w:val="00602AE8"/>
    <w:rsid w:val="0060555D"/>
    <w:rsid w:val="00605EF8"/>
    <w:rsid w:val="0061515C"/>
    <w:rsid w:val="0061673F"/>
    <w:rsid w:val="00630FC9"/>
    <w:rsid w:val="006432C0"/>
    <w:rsid w:val="006618B6"/>
    <w:rsid w:val="00664BEA"/>
    <w:rsid w:val="006723AE"/>
    <w:rsid w:val="00677B52"/>
    <w:rsid w:val="00681B99"/>
    <w:rsid w:val="0068479E"/>
    <w:rsid w:val="006849CA"/>
    <w:rsid w:val="00696202"/>
    <w:rsid w:val="006A5E98"/>
    <w:rsid w:val="006A7652"/>
    <w:rsid w:val="006B275E"/>
    <w:rsid w:val="006C6395"/>
    <w:rsid w:val="006D6432"/>
    <w:rsid w:val="006E4B9A"/>
    <w:rsid w:val="006E5835"/>
    <w:rsid w:val="006F6280"/>
    <w:rsid w:val="00700138"/>
    <w:rsid w:val="00706818"/>
    <w:rsid w:val="00721B16"/>
    <w:rsid w:val="00722A83"/>
    <w:rsid w:val="007308DD"/>
    <w:rsid w:val="00742E15"/>
    <w:rsid w:val="00756144"/>
    <w:rsid w:val="00770680"/>
    <w:rsid w:val="00772180"/>
    <w:rsid w:val="00776DDC"/>
    <w:rsid w:val="00780966"/>
    <w:rsid w:val="00792A42"/>
    <w:rsid w:val="007A12AA"/>
    <w:rsid w:val="007A138B"/>
    <w:rsid w:val="007B13CA"/>
    <w:rsid w:val="007B257A"/>
    <w:rsid w:val="007B3E31"/>
    <w:rsid w:val="007D2004"/>
    <w:rsid w:val="007D3611"/>
    <w:rsid w:val="00800B83"/>
    <w:rsid w:val="0080253F"/>
    <w:rsid w:val="008032AA"/>
    <w:rsid w:val="0080451C"/>
    <w:rsid w:val="0080467E"/>
    <w:rsid w:val="00815912"/>
    <w:rsid w:val="00817B94"/>
    <w:rsid w:val="0083770A"/>
    <w:rsid w:val="008458F4"/>
    <w:rsid w:val="0086339D"/>
    <w:rsid w:val="00867FEE"/>
    <w:rsid w:val="0087137F"/>
    <w:rsid w:val="0087643B"/>
    <w:rsid w:val="008810DC"/>
    <w:rsid w:val="008930C2"/>
    <w:rsid w:val="00893C8A"/>
    <w:rsid w:val="008A6381"/>
    <w:rsid w:val="008A72D6"/>
    <w:rsid w:val="008C0B08"/>
    <w:rsid w:val="008C1A01"/>
    <w:rsid w:val="008C2819"/>
    <w:rsid w:val="008C30CB"/>
    <w:rsid w:val="008D0BD6"/>
    <w:rsid w:val="008E1BA5"/>
    <w:rsid w:val="008E3701"/>
    <w:rsid w:val="008F632A"/>
    <w:rsid w:val="009009A0"/>
    <w:rsid w:val="00906466"/>
    <w:rsid w:val="00910C0C"/>
    <w:rsid w:val="00920194"/>
    <w:rsid w:val="00926296"/>
    <w:rsid w:val="00926627"/>
    <w:rsid w:val="0092755F"/>
    <w:rsid w:val="00927756"/>
    <w:rsid w:val="00933DDB"/>
    <w:rsid w:val="009358FF"/>
    <w:rsid w:val="0093590A"/>
    <w:rsid w:val="009560FC"/>
    <w:rsid w:val="00961648"/>
    <w:rsid w:val="0096629F"/>
    <w:rsid w:val="00966BD4"/>
    <w:rsid w:val="009710D4"/>
    <w:rsid w:val="0099434D"/>
    <w:rsid w:val="009A02E7"/>
    <w:rsid w:val="009B32A4"/>
    <w:rsid w:val="009B35D1"/>
    <w:rsid w:val="009C4B67"/>
    <w:rsid w:val="009E32E2"/>
    <w:rsid w:val="009F0A92"/>
    <w:rsid w:val="009F1685"/>
    <w:rsid w:val="009F1842"/>
    <w:rsid w:val="009F5371"/>
    <w:rsid w:val="00A02933"/>
    <w:rsid w:val="00A072E3"/>
    <w:rsid w:val="00A10A14"/>
    <w:rsid w:val="00A10D7D"/>
    <w:rsid w:val="00A10F8D"/>
    <w:rsid w:val="00A135F8"/>
    <w:rsid w:val="00A26FCB"/>
    <w:rsid w:val="00A44F2F"/>
    <w:rsid w:val="00A450FC"/>
    <w:rsid w:val="00A52DBA"/>
    <w:rsid w:val="00A760EF"/>
    <w:rsid w:val="00A76C46"/>
    <w:rsid w:val="00A9020B"/>
    <w:rsid w:val="00A939FC"/>
    <w:rsid w:val="00A979CE"/>
    <w:rsid w:val="00AA29F7"/>
    <w:rsid w:val="00AB48E1"/>
    <w:rsid w:val="00AC1528"/>
    <w:rsid w:val="00AC351C"/>
    <w:rsid w:val="00AF2A1D"/>
    <w:rsid w:val="00AF4504"/>
    <w:rsid w:val="00AF4EF2"/>
    <w:rsid w:val="00AF64B2"/>
    <w:rsid w:val="00B068F2"/>
    <w:rsid w:val="00B31339"/>
    <w:rsid w:val="00B33BA2"/>
    <w:rsid w:val="00B51681"/>
    <w:rsid w:val="00B52B88"/>
    <w:rsid w:val="00B5483A"/>
    <w:rsid w:val="00B6024C"/>
    <w:rsid w:val="00B62D7E"/>
    <w:rsid w:val="00B8110D"/>
    <w:rsid w:val="00B96115"/>
    <w:rsid w:val="00BA4379"/>
    <w:rsid w:val="00BA54E1"/>
    <w:rsid w:val="00BB1C50"/>
    <w:rsid w:val="00BB2714"/>
    <w:rsid w:val="00BB30BF"/>
    <w:rsid w:val="00BB4834"/>
    <w:rsid w:val="00BB6564"/>
    <w:rsid w:val="00BC3961"/>
    <w:rsid w:val="00BD320A"/>
    <w:rsid w:val="00BD661D"/>
    <w:rsid w:val="00BE3F2E"/>
    <w:rsid w:val="00BE542B"/>
    <w:rsid w:val="00C0324C"/>
    <w:rsid w:val="00C0388A"/>
    <w:rsid w:val="00C059C2"/>
    <w:rsid w:val="00C0639E"/>
    <w:rsid w:val="00C255CD"/>
    <w:rsid w:val="00C30BE0"/>
    <w:rsid w:val="00C34C46"/>
    <w:rsid w:val="00C46F0A"/>
    <w:rsid w:val="00C631F9"/>
    <w:rsid w:val="00C656C1"/>
    <w:rsid w:val="00C96BF6"/>
    <w:rsid w:val="00CA1230"/>
    <w:rsid w:val="00CA6020"/>
    <w:rsid w:val="00CB531F"/>
    <w:rsid w:val="00CC3A9B"/>
    <w:rsid w:val="00CC4B09"/>
    <w:rsid w:val="00CC5F5E"/>
    <w:rsid w:val="00CD1B91"/>
    <w:rsid w:val="00CD7637"/>
    <w:rsid w:val="00CE1C84"/>
    <w:rsid w:val="00CF710D"/>
    <w:rsid w:val="00D15E8D"/>
    <w:rsid w:val="00D208B9"/>
    <w:rsid w:val="00D20D73"/>
    <w:rsid w:val="00D26650"/>
    <w:rsid w:val="00D438A8"/>
    <w:rsid w:val="00D51460"/>
    <w:rsid w:val="00D5439A"/>
    <w:rsid w:val="00D54640"/>
    <w:rsid w:val="00D57E12"/>
    <w:rsid w:val="00D60C66"/>
    <w:rsid w:val="00D60D49"/>
    <w:rsid w:val="00D65B57"/>
    <w:rsid w:val="00D75E48"/>
    <w:rsid w:val="00D76A85"/>
    <w:rsid w:val="00D833C9"/>
    <w:rsid w:val="00DA3CFB"/>
    <w:rsid w:val="00DB7DD0"/>
    <w:rsid w:val="00DD1D16"/>
    <w:rsid w:val="00DD38CF"/>
    <w:rsid w:val="00DE186F"/>
    <w:rsid w:val="00DE3D02"/>
    <w:rsid w:val="00E010BC"/>
    <w:rsid w:val="00E17828"/>
    <w:rsid w:val="00E323F9"/>
    <w:rsid w:val="00E33C3D"/>
    <w:rsid w:val="00E43593"/>
    <w:rsid w:val="00E471DA"/>
    <w:rsid w:val="00E52600"/>
    <w:rsid w:val="00E53514"/>
    <w:rsid w:val="00E63A36"/>
    <w:rsid w:val="00E66041"/>
    <w:rsid w:val="00E756A5"/>
    <w:rsid w:val="00E93605"/>
    <w:rsid w:val="00EA2CE6"/>
    <w:rsid w:val="00EA4B2D"/>
    <w:rsid w:val="00EA73F1"/>
    <w:rsid w:val="00EB586A"/>
    <w:rsid w:val="00EC673E"/>
    <w:rsid w:val="00EC6827"/>
    <w:rsid w:val="00EC6954"/>
    <w:rsid w:val="00ED640C"/>
    <w:rsid w:val="00EE3E3F"/>
    <w:rsid w:val="00EE5099"/>
    <w:rsid w:val="00F00030"/>
    <w:rsid w:val="00F0265E"/>
    <w:rsid w:val="00F0574E"/>
    <w:rsid w:val="00F06820"/>
    <w:rsid w:val="00F1687B"/>
    <w:rsid w:val="00F21265"/>
    <w:rsid w:val="00F277DA"/>
    <w:rsid w:val="00F50338"/>
    <w:rsid w:val="00F6076E"/>
    <w:rsid w:val="00F60A4D"/>
    <w:rsid w:val="00F626A0"/>
    <w:rsid w:val="00F701E7"/>
    <w:rsid w:val="00F71C02"/>
    <w:rsid w:val="00F74A1B"/>
    <w:rsid w:val="00F83451"/>
    <w:rsid w:val="00F85C9C"/>
    <w:rsid w:val="00F940EC"/>
    <w:rsid w:val="00F945D8"/>
    <w:rsid w:val="00FA7B46"/>
    <w:rsid w:val="00FB0FD9"/>
    <w:rsid w:val="00FB3EE7"/>
    <w:rsid w:val="00FB7B01"/>
    <w:rsid w:val="00FC6512"/>
    <w:rsid w:val="00FD5C18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4DEA4"/>
  <w15:docId w15:val="{9EA6F63B-E1F5-48A3-BB89-574962DD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styleId="AklamaBavurusu">
    <w:name w:val="annotation reference"/>
    <w:basedOn w:val="VarsaylanParagrafYazTipi"/>
    <w:uiPriority w:val="99"/>
    <w:semiHidden/>
    <w:unhideWhenUsed/>
    <w:locked/>
    <w:rsid w:val="00BD320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BD320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D320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BD320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D320A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locked/>
    <w:rsid w:val="00F85C9C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85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.yok.gov.tr/UlusalTezMerkezi/dosyalar/kilavuz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66C3CBC1084AD5922A3BD4FC5952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854E3F-440E-4CA4-8DD0-2012A96CF535}"/>
      </w:docPartPr>
      <w:docPartBody>
        <w:p w:rsidR="00117C71" w:rsidRDefault="00117C71" w:rsidP="00117C71">
          <w:pPr>
            <w:pStyle w:val="2466C3CBC1084AD5922A3BD4FC5952E24"/>
          </w:pPr>
          <w:r w:rsidRPr="00092C1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2462B6D03E0486DBF8E2C7E3CD8E9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5662AF-2211-4311-B2FC-91F90B070141}"/>
      </w:docPartPr>
      <w:docPartBody>
        <w:p w:rsidR="00117C71" w:rsidRDefault="00117C71" w:rsidP="00117C71">
          <w:pPr>
            <w:pStyle w:val="B2462B6D03E0486DBF8E2C7E3CD8E9F64"/>
          </w:pPr>
          <w:r w:rsidRPr="00092C1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33A3B1958FF428EBA45F6B63445C8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769613-2E70-4465-9364-94B7CF6D75EB}"/>
      </w:docPartPr>
      <w:docPartBody>
        <w:p w:rsidR="00117C71" w:rsidRDefault="00117C71" w:rsidP="00117C71">
          <w:pPr>
            <w:pStyle w:val="533A3B1958FF428EBA45F6B63445C8334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FA3DAA1C11E435CAA1014F3766C02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0E2082-1CE8-4FEE-A27B-230BB6CF4079}"/>
      </w:docPartPr>
      <w:docPartBody>
        <w:p w:rsidR="00117C71" w:rsidRDefault="00117C71" w:rsidP="00117C71">
          <w:pPr>
            <w:pStyle w:val="8FA3DAA1C11E435CAA1014F3766C02854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8567E520D034E6F9C48ED158735ED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94D1BD-0231-4528-9D95-DD82E08EEF4E}"/>
      </w:docPartPr>
      <w:docPartBody>
        <w:p w:rsidR="001150F5" w:rsidRDefault="00117C71" w:rsidP="00117C71">
          <w:pPr>
            <w:pStyle w:val="58567E520D034E6F9C48ED158735ED663"/>
          </w:pPr>
          <w:r w:rsidRPr="00092C1A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72"/>
    <w:rsid w:val="0003533F"/>
    <w:rsid w:val="001150F5"/>
    <w:rsid w:val="00117C71"/>
    <w:rsid w:val="0027048D"/>
    <w:rsid w:val="00547CDD"/>
    <w:rsid w:val="00634D72"/>
    <w:rsid w:val="00B43CA2"/>
    <w:rsid w:val="00C90A1B"/>
    <w:rsid w:val="00D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17C71"/>
    <w:rPr>
      <w:color w:val="808080"/>
    </w:rPr>
  </w:style>
  <w:style w:type="paragraph" w:customStyle="1" w:styleId="2466C3CBC1084AD5922A3BD4FC5952E2">
    <w:name w:val="2466C3CBC1084AD5922A3BD4FC5952E2"/>
    <w:rsid w:val="00634D72"/>
  </w:style>
  <w:style w:type="paragraph" w:customStyle="1" w:styleId="E4FCB7D14DBE4AAE8EF7C05974CCE94A">
    <w:name w:val="E4FCB7D14DBE4AAE8EF7C05974CCE94A"/>
    <w:rsid w:val="00634D72"/>
  </w:style>
  <w:style w:type="paragraph" w:customStyle="1" w:styleId="8A6FBF2C437D47B7B78A9577FFC9CC92">
    <w:name w:val="8A6FBF2C437D47B7B78A9577FFC9CC92"/>
    <w:rsid w:val="00634D72"/>
  </w:style>
  <w:style w:type="paragraph" w:customStyle="1" w:styleId="B2462B6D03E0486DBF8E2C7E3CD8E9F6">
    <w:name w:val="B2462B6D03E0486DBF8E2C7E3CD8E9F6"/>
    <w:rsid w:val="00634D72"/>
  </w:style>
  <w:style w:type="paragraph" w:customStyle="1" w:styleId="533A3B1958FF428EBA45F6B63445C833">
    <w:name w:val="533A3B1958FF428EBA45F6B63445C833"/>
    <w:rsid w:val="00634D72"/>
  </w:style>
  <w:style w:type="paragraph" w:customStyle="1" w:styleId="EF04E4947D1C4676B05A78A9B3C8F136">
    <w:name w:val="EF04E4947D1C4676B05A78A9B3C8F136"/>
    <w:rsid w:val="00634D72"/>
  </w:style>
  <w:style w:type="paragraph" w:customStyle="1" w:styleId="38C871B31A634BC4A150AB79D3B46990">
    <w:name w:val="38C871B31A634BC4A150AB79D3B46990"/>
    <w:rsid w:val="00634D72"/>
  </w:style>
  <w:style w:type="paragraph" w:customStyle="1" w:styleId="8FA3DAA1C11E435CAA1014F3766C0285">
    <w:name w:val="8FA3DAA1C11E435CAA1014F3766C0285"/>
    <w:rsid w:val="00634D72"/>
  </w:style>
  <w:style w:type="paragraph" w:customStyle="1" w:styleId="58567E520D034E6F9C48ED158735ED66">
    <w:name w:val="58567E520D034E6F9C48ED158735ED66"/>
    <w:rsid w:val="00117C71"/>
    <w:pPr>
      <w:spacing w:after="200" w:line="276" w:lineRule="auto"/>
    </w:pPr>
    <w:rPr>
      <w:rFonts w:eastAsiaTheme="minorHAnsi"/>
      <w:lang w:eastAsia="en-US"/>
    </w:rPr>
  </w:style>
  <w:style w:type="paragraph" w:customStyle="1" w:styleId="2466C3CBC1084AD5922A3BD4FC5952E21">
    <w:name w:val="2466C3CBC1084AD5922A3BD4FC5952E21"/>
    <w:rsid w:val="00117C71"/>
    <w:pPr>
      <w:spacing w:after="200" w:line="276" w:lineRule="auto"/>
    </w:pPr>
    <w:rPr>
      <w:rFonts w:eastAsiaTheme="minorHAnsi"/>
      <w:lang w:eastAsia="en-US"/>
    </w:rPr>
  </w:style>
  <w:style w:type="paragraph" w:customStyle="1" w:styleId="E4FCB7D14DBE4AAE8EF7C05974CCE94A1">
    <w:name w:val="E4FCB7D14DBE4AAE8EF7C05974CCE94A1"/>
    <w:rsid w:val="00117C71"/>
    <w:pPr>
      <w:spacing w:after="200" w:line="276" w:lineRule="auto"/>
    </w:pPr>
    <w:rPr>
      <w:rFonts w:eastAsiaTheme="minorHAnsi"/>
      <w:lang w:eastAsia="en-US"/>
    </w:rPr>
  </w:style>
  <w:style w:type="paragraph" w:customStyle="1" w:styleId="B2462B6D03E0486DBF8E2C7E3CD8E9F61">
    <w:name w:val="B2462B6D03E0486DBF8E2C7E3CD8E9F61"/>
    <w:rsid w:val="00117C71"/>
    <w:pPr>
      <w:spacing w:after="200" w:line="276" w:lineRule="auto"/>
    </w:pPr>
    <w:rPr>
      <w:rFonts w:eastAsiaTheme="minorHAnsi"/>
      <w:lang w:eastAsia="en-US"/>
    </w:rPr>
  </w:style>
  <w:style w:type="paragraph" w:customStyle="1" w:styleId="8FA3DAA1C11E435CAA1014F3766C02851">
    <w:name w:val="8FA3DAA1C11E435CAA1014F3766C02851"/>
    <w:rsid w:val="00117C71"/>
    <w:pPr>
      <w:spacing w:after="200" w:line="276" w:lineRule="auto"/>
    </w:pPr>
    <w:rPr>
      <w:rFonts w:eastAsiaTheme="minorHAnsi"/>
      <w:lang w:eastAsia="en-US"/>
    </w:rPr>
  </w:style>
  <w:style w:type="paragraph" w:customStyle="1" w:styleId="533A3B1958FF428EBA45F6B63445C8331">
    <w:name w:val="533A3B1958FF428EBA45F6B63445C8331"/>
    <w:rsid w:val="00117C71"/>
    <w:pPr>
      <w:spacing w:after="200" w:line="276" w:lineRule="auto"/>
    </w:pPr>
    <w:rPr>
      <w:rFonts w:eastAsiaTheme="minorHAnsi"/>
      <w:lang w:eastAsia="en-US"/>
    </w:rPr>
  </w:style>
  <w:style w:type="paragraph" w:customStyle="1" w:styleId="58567E520D034E6F9C48ED158735ED661">
    <w:name w:val="58567E520D034E6F9C48ED158735ED661"/>
    <w:rsid w:val="00117C71"/>
    <w:pPr>
      <w:spacing w:after="200" w:line="276" w:lineRule="auto"/>
    </w:pPr>
    <w:rPr>
      <w:rFonts w:eastAsiaTheme="minorHAnsi"/>
      <w:lang w:eastAsia="en-US"/>
    </w:rPr>
  </w:style>
  <w:style w:type="paragraph" w:customStyle="1" w:styleId="2466C3CBC1084AD5922A3BD4FC5952E22">
    <w:name w:val="2466C3CBC1084AD5922A3BD4FC5952E22"/>
    <w:rsid w:val="00117C71"/>
    <w:pPr>
      <w:spacing w:after="200" w:line="276" w:lineRule="auto"/>
    </w:pPr>
    <w:rPr>
      <w:rFonts w:eastAsiaTheme="minorHAnsi"/>
      <w:lang w:eastAsia="en-US"/>
    </w:rPr>
  </w:style>
  <w:style w:type="paragraph" w:customStyle="1" w:styleId="E4FCB7D14DBE4AAE8EF7C05974CCE94A2">
    <w:name w:val="E4FCB7D14DBE4AAE8EF7C05974CCE94A2"/>
    <w:rsid w:val="00117C71"/>
    <w:pPr>
      <w:spacing w:after="200" w:line="276" w:lineRule="auto"/>
    </w:pPr>
    <w:rPr>
      <w:rFonts w:eastAsiaTheme="minorHAnsi"/>
      <w:lang w:eastAsia="en-US"/>
    </w:rPr>
  </w:style>
  <w:style w:type="paragraph" w:customStyle="1" w:styleId="B2462B6D03E0486DBF8E2C7E3CD8E9F62">
    <w:name w:val="B2462B6D03E0486DBF8E2C7E3CD8E9F62"/>
    <w:rsid w:val="00117C71"/>
    <w:pPr>
      <w:spacing w:after="200" w:line="276" w:lineRule="auto"/>
    </w:pPr>
    <w:rPr>
      <w:rFonts w:eastAsiaTheme="minorHAnsi"/>
      <w:lang w:eastAsia="en-US"/>
    </w:rPr>
  </w:style>
  <w:style w:type="paragraph" w:customStyle="1" w:styleId="8FA3DAA1C11E435CAA1014F3766C02852">
    <w:name w:val="8FA3DAA1C11E435CAA1014F3766C02852"/>
    <w:rsid w:val="00117C71"/>
    <w:pPr>
      <w:spacing w:after="200" w:line="276" w:lineRule="auto"/>
    </w:pPr>
    <w:rPr>
      <w:rFonts w:eastAsiaTheme="minorHAnsi"/>
      <w:lang w:eastAsia="en-US"/>
    </w:rPr>
  </w:style>
  <w:style w:type="paragraph" w:customStyle="1" w:styleId="533A3B1958FF428EBA45F6B63445C8332">
    <w:name w:val="533A3B1958FF428EBA45F6B63445C8332"/>
    <w:rsid w:val="00117C71"/>
    <w:pPr>
      <w:spacing w:after="200" w:line="276" w:lineRule="auto"/>
    </w:pPr>
    <w:rPr>
      <w:rFonts w:eastAsiaTheme="minorHAnsi"/>
      <w:lang w:eastAsia="en-US"/>
    </w:rPr>
  </w:style>
  <w:style w:type="paragraph" w:customStyle="1" w:styleId="58567E520D034E6F9C48ED158735ED662">
    <w:name w:val="58567E520D034E6F9C48ED158735ED662"/>
    <w:rsid w:val="00117C71"/>
    <w:pPr>
      <w:spacing w:after="200" w:line="276" w:lineRule="auto"/>
    </w:pPr>
    <w:rPr>
      <w:rFonts w:eastAsiaTheme="minorHAnsi"/>
      <w:lang w:eastAsia="en-US"/>
    </w:rPr>
  </w:style>
  <w:style w:type="paragraph" w:customStyle="1" w:styleId="2466C3CBC1084AD5922A3BD4FC5952E23">
    <w:name w:val="2466C3CBC1084AD5922A3BD4FC5952E23"/>
    <w:rsid w:val="00117C71"/>
    <w:pPr>
      <w:spacing w:after="200" w:line="276" w:lineRule="auto"/>
    </w:pPr>
    <w:rPr>
      <w:rFonts w:eastAsiaTheme="minorHAnsi"/>
      <w:lang w:eastAsia="en-US"/>
    </w:rPr>
  </w:style>
  <w:style w:type="paragraph" w:customStyle="1" w:styleId="E4FCB7D14DBE4AAE8EF7C05974CCE94A3">
    <w:name w:val="E4FCB7D14DBE4AAE8EF7C05974CCE94A3"/>
    <w:rsid w:val="00117C71"/>
    <w:pPr>
      <w:spacing w:after="200" w:line="276" w:lineRule="auto"/>
    </w:pPr>
    <w:rPr>
      <w:rFonts w:eastAsiaTheme="minorHAnsi"/>
      <w:lang w:eastAsia="en-US"/>
    </w:rPr>
  </w:style>
  <w:style w:type="paragraph" w:customStyle="1" w:styleId="B2462B6D03E0486DBF8E2C7E3CD8E9F63">
    <w:name w:val="B2462B6D03E0486DBF8E2C7E3CD8E9F63"/>
    <w:rsid w:val="00117C71"/>
    <w:pPr>
      <w:spacing w:after="200" w:line="276" w:lineRule="auto"/>
    </w:pPr>
    <w:rPr>
      <w:rFonts w:eastAsiaTheme="minorHAnsi"/>
      <w:lang w:eastAsia="en-US"/>
    </w:rPr>
  </w:style>
  <w:style w:type="paragraph" w:customStyle="1" w:styleId="8FA3DAA1C11E435CAA1014F3766C02853">
    <w:name w:val="8FA3DAA1C11E435CAA1014F3766C02853"/>
    <w:rsid w:val="00117C71"/>
    <w:pPr>
      <w:spacing w:after="200" w:line="276" w:lineRule="auto"/>
    </w:pPr>
    <w:rPr>
      <w:rFonts w:eastAsiaTheme="minorHAnsi"/>
      <w:lang w:eastAsia="en-US"/>
    </w:rPr>
  </w:style>
  <w:style w:type="paragraph" w:customStyle="1" w:styleId="533A3B1958FF428EBA45F6B63445C8333">
    <w:name w:val="533A3B1958FF428EBA45F6B63445C8333"/>
    <w:rsid w:val="00117C71"/>
    <w:pPr>
      <w:spacing w:after="200" w:line="276" w:lineRule="auto"/>
    </w:pPr>
    <w:rPr>
      <w:rFonts w:eastAsiaTheme="minorHAnsi"/>
      <w:lang w:eastAsia="en-US"/>
    </w:rPr>
  </w:style>
  <w:style w:type="paragraph" w:customStyle="1" w:styleId="58567E520D034E6F9C48ED158735ED663">
    <w:name w:val="58567E520D034E6F9C48ED158735ED663"/>
    <w:rsid w:val="00117C71"/>
    <w:pPr>
      <w:spacing w:after="200" w:line="276" w:lineRule="auto"/>
    </w:pPr>
    <w:rPr>
      <w:rFonts w:eastAsiaTheme="minorHAnsi"/>
      <w:lang w:eastAsia="en-US"/>
    </w:rPr>
  </w:style>
  <w:style w:type="paragraph" w:customStyle="1" w:styleId="2466C3CBC1084AD5922A3BD4FC5952E24">
    <w:name w:val="2466C3CBC1084AD5922A3BD4FC5952E24"/>
    <w:rsid w:val="00117C71"/>
    <w:pPr>
      <w:spacing w:after="200" w:line="276" w:lineRule="auto"/>
    </w:pPr>
    <w:rPr>
      <w:rFonts w:eastAsiaTheme="minorHAnsi"/>
      <w:lang w:eastAsia="en-US"/>
    </w:rPr>
  </w:style>
  <w:style w:type="paragraph" w:customStyle="1" w:styleId="E4FCB7D14DBE4AAE8EF7C05974CCE94A4">
    <w:name w:val="E4FCB7D14DBE4AAE8EF7C05974CCE94A4"/>
    <w:rsid w:val="00117C71"/>
    <w:pPr>
      <w:spacing w:after="200" w:line="276" w:lineRule="auto"/>
    </w:pPr>
    <w:rPr>
      <w:rFonts w:eastAsiaTheme="minorHAnsi"/>
      <w:lang w:eastAsia="en-US"/>
    </w:rPr>
  </w:style>
  <w:style w:type="paragraph" w:customStyle="1" w:styleId="B2462B6D03E0486DBF8E2C7E3CD8E9F64">
    <w:name w:val="B2462B6D03E0486DBF8E2C7E3CD8E9F64"/>
    <w:rsid w:val="00117C71"/>
    <w:pPr>
      <w:spacing w:after="200" w:line="276" w:lineRule="auto"/>
    </w:pPr>
    <w:rPr>
      <w:rFonts w:eastAsiaTheme="minorHAnsi"/>
      <w:lang w:eastAsia="en-US"/>
    </w:rPr>
  </w:style>
  <w:style w:type="paragraph" w:customStyle="1" w:styleId="8FA3DAA1C11E435CAA1014F3766C02854">
    <w:name w:val="8FA3DAA1C11E435CAA1014F3766C02854"/>
    <w:rsid w:val="00117C71"/>
    <w:pPr>
      <w:spacing w:after="200" w:line="276" w:lineRule="auto"/>
    </w:pPr>
    <w:rPr>
      <w:rFonts w:eastAsiaTheme="minorHAnsi"/>
      <w:lang w:eastAsia="en-US"/>
    </w:rPr>
  </w:style>
  <w:style w:type="paragraph" w:customStyle="1" w:styleId="533A3B1958FF428EBA45F6B63445C8334">
    <w:name w:val="533A3B1958FF428EBA45F6B63445C8334"/>
    <w:rsid w:val="00117C7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C843C-5B35-4CDA-8711-165E10DA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NEJLET KILIÇ</cp:lastModifiedBy>
  <cp:revision>8</cp:revision>
  <cp:lastPrinted>2018-03-16T12:20:00Z</cp:lastPrinted>
  <dcterms:created xsi:type="dcterms:W3CDTF">2022-11-22T12:47:00Z</dcterms:created>
  <dcterms:modified xsi:type="dcterms:W3CDTF">2023-04-19T07:09:00Z</dcterms:modified>
</cp:coreProperties>
</file>