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FE4A15" w:rsidRDefault="00B222D7" w:rsidP="00B222D7">
      <w:pPr>
        <w:spacing w:before="59"/>
        <w:ind w:right="39"/>
        <w:jc w:val="center"/>
        <w:rPr>
          <w:rFonts w:ascii="Times New Roman" w:eastAsia="Times New Roman" w:hAnsi="Times New Roman" w:cs="Times New Roman"/>
          <w:b/>
          <w:bCs/>
          <w:color w:val="FF0000"/>
          <w:sz w:val="40"/>
          <w:szCs w:val="40"/>
        </w:rPr>
      </w:pPr>
    </w:p>
    <w:p w:rsidR="00B222D7" w:rsidRPr="00FE4A15" w:rsidRDefault="00FE4A15" w:rsidP="00B222D7">
      <w:pPr>
        <w:spacing w:before="59"/>
        <w:ind w:right="39"/>
        <w:jc w:val="center"/>
        <w:rPr>
          <w:rFonts w:ascii="Times New Roman" w:eastAsia="Times New Roman" w:hAnsi="Times New Roman" w:cs="Times New Roman"/>
          <w:b/>
          <w:bCs/>
          <w:color w:val="FF0000"/>
          <w:sz w:val="40"/>
          <w:szCs w:val="40"/>
        </w:rPr>
      </w:pPr>
      <w:bookmarkStart w:id="0" w:name="_GoBack"/>
      <w:r w:rsidRPr="00FE4A15">
        <w:rPr>
          <w:rFonts w:ascii="Times New Roman" w:eastAsia="Times New Roman" w:hAnsi="Times New Roman" w:cs="Times New Roman"/>
          <w:b/>
          <w:bCs/>
          <w:color w:val="FF0000"/>
          <w:sz w:val="40"/>
          <w:szCs w:val="40"/>
        </w:rPr>
        <w:t>Revizyon son hali</w:t>
      </w:r>
    </w:p>
    <w:p w:rsidR="00B222D7" w:rsidRPr="000D63A0" w:rsidRDefault="00B222D7" w:rsidP="00B222D7">
      <w:pPr>
        <w:spacing w:before="59"/>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p>
    <w:p w:rsidR="00FE4A15" w:rsidRDefault="00B222D7" w:rsidP="00B222D7">
      <w:pPr>
        <w:spacing w:line="458" w:lineRule="exact"/>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r w:rsidR="00FE4A15">
        <w:rPr>
          <w:rFonts w:ascii="Times New Roman" w:eastAsia="Times New Roman" w:hAnsi="Times New Roman" w:cs="Times New Roman"/>
          <w:b/>
          <w:bCs/>
          <w:sz w:val="40"/>
          <w:szCs w:val="40"/>
        </w:rPr>
        <w:t xml:space="preserve"> </w:t>
      </w:r>
      <w:bookmarkEnd w:id="0"/>
    </w:p>
    <w:p w:rsidR="00B222D7" w:rsidRPr="00FE4A15" w:rsidRDefault="00FE4A15" w:rsidP="00B222D7">
      <w:pPr>
        <w:spacing w:line="458" w:lineRule="exact"/>
        <w:ind w:right="39"/>
        <w:jc w:val="center"/>
        <w:rPr>
          <w:rFonts w:ascii="Times New Roman" w:eastAsia="Times New Roman" w:hAnsi="Times New Roman" w:cs="Times New Roman"/>
          <w:color w:val="FF0000"/>
          <w:sz w:val="40"/>
          <w:szCs w:val="40"/>
        </w:rPr>
      </w:pPr>
      <w:r w:rsidRPr="00FE4A15">
        <w:rPr>
          <w:rFonts w:ascii="Times New Roman" w:eastAsia="Times New Roman" w:hAnsi="Times New Roman" w:cs="Times New Roman"/>
          <w:b/>
          <w:bCs/>
          <w:color w:val="FF0000"/>
          <w:sz w:val="40"/>
          <w:szCs w:val="40"/>
        </w:rPr>
        <w:t xml:space="preserve">(her birim kendi değerlendirmesini yapacaktır) </w:t>
      </w:r>
    </w:p>
    <w:p w:rsidR="00B222D7" w:rsidRPr="000D63A0" w:rsidRDefault="00B222D7" w:rsidP="00B222D7">
      <w:pPr>
        <w:spacing w:line="200" w:lineRule="exact"/>
        <w:ind w:right="39"/>
        <w:jc w:val="center"/>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before="20" w:line="280" w:lineRule="exact"/>
        <w:ind w:right="39"/>
        <w:rPr>
          <w:rFonts w:ascii="Times New Roman" w:hAnsi="Times New Roman" w:cs="Times New Roman"/>
          <w:sz w:val="28"/>
          <w:szCs w:val="28"/>
        </w:rPr>
      </w:pPr>
    </w:p>
    <w:p w:rsidR="00B222D7" w:rsidRPr="000D63A0" w:rsidRDefault="00B222D7" w:rsidP="00B222D7">
      <w:pPr>
        <w:pStyle w:val="Balk4"/>
        <w:ind w:left="0" w:right="39"/>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rsidR="00B222D7" w:rsidRPr="000D63A0" w:rsidRDefault="00B222D7" w:rsidP="00B222D7">
      <w:pPr>
        <w:spacing w:before="1" w:line="180" w:lineRule="exact"/>
        <w:ind w:right="39"/>
        <w:rPr>
          <w:rFonts w:ascii="Times New Roman" w:hAnsi="Times New Roman" w:cs="Times New Roman"/>
          <w:sz w:val="18"/>
          <w:szCs w:val="18"/>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B222D7" w:rsidRPr="000D63A0" w:rsidRDefault="00B222D7" w:rsidP="00B222D7">
      <w:pPr>
        <w:pStyle w:val="Balk4"/>
        <w:ind w:left="0" w:right="39"/>
        <w:jc w:val="center"/>
        <w:rPr>
          <w:rFonts w:cs="Times New Roman"/>
          <w:b w:val="0"/>
          <w:bCs w:val="0"/>
          <w:i w:val="0"/>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rsidR="00B222D7" w:rsidRPr="000D63A0" w:rsidRDefault="00B222D7" w:rsidP="00B222D7">
      <w:pPr>
        <w:ind w:right="39"/>
        <w:jc w:val="center"/>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rsidR="00B222D7" w:rsidRPr="000D63A0" w:rsidRDefault="00B222D7" w:rsidP="00B222D7">
      <w:pPr>
        <w:spacing w:before="59"/>
        <w:ind w:right="39"/>
        <w:jc w:val="center"/>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rsidR="00B222D7" w:rsidRPr="000D63A0" w:rsidRDefault="00B222D7" w:rsidP="00B222D7">
      <w:pPr>
        <w:ind w:right="39"/>
        <w:jc w:val="center"/>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rsidR="009016BC" w:rsidRDefault="00B222D7">
          <w:pPr>
            <w:pStyle w:val="T1"/>
            <w:tabs>
              <w:tab w:val="right" w:leader="dot" w:pos="9852"/>
            </w:tabs>
            <w:rPr>
              <w:rFonts w:asciiTheme="minorHAnsi" w:eastAsiaTheme="minorEastAsia" w:hAnsiTheme="minorHAnsi"/>
              <w:b w:val="0"/>
              <w:bCs w:val="0"/>
              <w:noProof/>
              <w:lang w:eastAsia="tr-TR"/>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534375282" w:history="1">
            <w:r w:rsidR="009016BC" w:rsidRPr="000E7663">
              <w:rPr>
                <w:rStyle w:val="Kpr"/>
                <w:rFonts w:cs="Times New Roman"/>
                <w:noProof/>
                <w:spacing w:val="-2"/>
              </w:rPr>
              <w:t>G</w:t>
            </w:r>
            <w:r w:rsidR="009016BC" w:rsidRPr="000E7663">
              <w:rPr>
                <w:rStyle w:val="Kpr"/>
                <w:rFonts w:cs="Times New Roman"/>
                <w:noProof/>
              </w:rPr>
              <w:t>enel</w:t>
            </w:r>
            <w:r w:rsidR="009016BC" w:rsidRPr="000E7663">
              <w:rPr>
                <w:rStyle w:val="Kpr"/>
                <w:rFonts w:cs="Times New Roman"/>
                <w:noProof/>
                <w:spacing w:val="-18"/>
              </w:rPr>
              <w:t xml:space="preserve"> </w:t>
            </w:r>
            <w:r w:rsidR="009016BC" w:rsidRPr="000E7663">
              <w:rPr>
                <w:rStyle w:val="Kpr"/>
                <w:rFonts w:cs="Times New Roman"/>
                <w:noProof/>
              </w:rPr>
              <w:t>Bilgiler</w:t>
            </w:r>
            <w:r w:rsidR="009016BC">
              <w:rPr>
                <w:noProof/>
                <w:webHidden/>
              </w:rPr>
              <w:tab/>
            </w:r>
            <w:r w:rsidR="009016BC">
              <w:rPr>
                <w:noProof/>
                <w:webHidden/>
              </w:rPr>
              <w:fldChar w:fldCharType="begin"/>
            </w:r>
            <w:r w:rsidR="009016BC">
              <w:rPr>
                <w:noProof/>
                <w:webHidden/>
              </w:rPr>
              <w:instrText xml:space="preserve"> PAGEREF _Toc534375282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83" w:history="1">
            <w:r w:rsidR="009016BC" w:rsidRPr="000E7663">
              <w:rPr>
                <w:rStyle w:val="Kpr"/>
                <w:rFonts w:cs="Times New Roman"/>
                <w:noProof/>
              </w:rPr>
              <w:t>Gi</w:t>
            </w:r>
            <w:r w:rsidR="009016BC" w:rsidRPr="000E7663">
              <w:rPr>
                <w:rStyle w:val="Kpr"/>
                <w:rFonts w:cs="Times New Roman"/>
                <w:noProof/>
                <w:spacing w:val="-3"/>
              </w:rPr>
              <w:t>r</w:t>
            </w:r>
            <w:r w:rsidR="009016BC" w:rsidRPr="000E7663">
              <w:rPr>
                <w:rStyle w:val="Kpr"/>
                <w:rFonts w:cs="Times New Roman"/>
                <w:noProof/>
              </w:rPr>
              <w:t>iş</w:t>
            </w:r>
            <w:r w:rsidR="009016BC">
              <w:rPr>
                <w:noProof/>
                <w:webHidden/>
              </w:rPr>
              <w:tab/>
            </w:r>
            <w:r w:rsidR="009016BC">
              <w:rPr>
                <w:noProof/>
                <w:webHidden/>
              </w:rPr>
              <w:fldChar w:fldCharType="begin"/>
            </w:r>
            <w:r w:rsidR="009016BC">
              <w:rPr>
                <w:noProof/>
                <w:webHidden/>
              </w:rPr>
              <w:instrText xml:space="preserve"> PAGEREF _Toc534375283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84" w:history="1">
            <w:r w:rsidR="009016BC" w:rsidRPr="000E7663">
              <w:rPr>
                <w:rStyle w:val="Kpr"/>
                <w:rFonts w:cs="Times New Roman"/>
                <w:noProof/>
                <w:spacing w:val="-2"/>
              </w:rPr>
              <w:t>Amaç</w:t>
            </w:r>
            <w:r w:rsidR="009016BC">
              <w:rPr>
                <w:noProof/>
                <w:webHidden/>
              </w:rPr>
              <w:tab/>
            </w:r>
            <w:r w:rsidR="009016BC">
              <w:rPr>
                <w:noProof/>
                <w:webHidden/>
              </w:rPr>
              <w:fldChar w:fldCharType="begin"/>
            </w:r>
            <w:r w:rsidR="009016BC">
              <w:rPr>
                <w:noProof/>
                <w:webHidden/>
              </w:rPr>
              <w:instrText xml:space="preserve"> PAGEREF _Toc534375284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85" w:history="1">
            <w:r w:rsidR="009016BC" w:rsidRPr="000E7663">
              <w:rPr>
                <w:rStyle w:val="Kpr"/>
                <w:rFonts w:cs="Times New Roman"/>
                <w:noProof/>
              </w:rPr>
              <w:t>İçe</w:t>
            </w:r>
            <w:r w:rsidR="009016BC" w:rsidRPr="000E7663">
              <w:rPr>
                <w:rStyle w:val="Kpr"/>
                <w:rFonts w:cs="Times New Roman"/>
                <w:noProof/>
                <w:spacing w:val="-2"/>
              </w:rPr>
              <w:t>r</w:t>
            </w:r>
            <w:r w:rsidR="009016BC" w:rsidRPr="000E7663">
              <w:rPr>
                <w:rStyle w:val="Kpr"/>
                <w:rFonts w:cs="Times New Roman"/>
                <w:noProof/>
              </w:rPr>
              <w:t>ik</w:t>
            </w:r>
            <w:r w:rsidR="009016BC">
              <w:rPr>
                <w:noProof/>
                <w:webHidden/>
              </w:rPr>
              <w:tab/>
            </w:r>
            <w:r w:rsidR="009016BC">
              <w:rPr>
                <w:noProof/>
                <w:webHidden/>
              </w:rPr>
              <w:fldChar w:fldCharType="begin"/>
            </w:r>
            <w:r w:rsidR="009016BC">
              <w:rPr>
                <w:noProof/>
                <w:webHidden/>
              </w:rPr>
              <w:instrText xml:space="preserve"> PAGEREF _Toc534375285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87" w:history="1">
            <w:r w:rsidR="009016BC" w:rsidRPr="000E7663">
              <w:rPr>
                <w:rStyle w:val="Kpr"/>
                <w:rFonts w:cs="Times New Roman"/>
                <w:noProof/>
                <w:spacing w:val="-2"/>
              </w:rPr>
              <w:t>R</w:t>
            </w:r>
            <w:r w:rsidR="009016BC" w:rsidRPr="000E7663">
              <w:rPr>
                <w:rStyle w:val="Kpr"/>
                <w:rFonts w:cs="Times New Roman"/>
                <w:noProof/>
              </w:rPr>
              <w:t>apor</w:t>
            </w:r>
            <w:r w:rsidR="009016BC" w:rsidRPr="000E7663">
              <w:rPr>
                <w:rStyle w:val="Kpr"/>
                <w:rFonts w:cs="Times New Roman"/>
                <w:noProof/>
                <w:spacing w:val="-3"/>
              </w:rPr>
              <w:t>u</w:t>
            </w:r>
            <w:r w:rsidR="009016BC" w:rsidRPr="000E7663">
              <w:rPr>
                <w:rStyle w:val="Kpr"/>
                <w:rFonts w:cs="Times New Roman"/>
                <w:noProof/>
              </w:rPr>
              <w:t>n Te</w:t>
            </w:r>
            <w:r w:rsidR="009016BC" w:rsidRPr="000E7663">
              <w:rPr>
                <w:rStyle w:val="Kpr"/>
                <w:rFonts w:cs="Times New Roman"/>
                <w:noProof/>
                <w:spacing w:val="-2"/>
              </w:rPr>
              <w:t>sl</w:t>
            </w:r>
            <w:r w:rsidR="009016BC" w:rsidRPr="000E7663">
              <w:rPr>
                <w:rStyle w:val="Kpr"/>
                <w:rFonts w:cs="Times New Roman"/>
                <w:noProof/>
              </w:rPr>
              <w:t>i</w:t>
            </w:r>
            <w:r w:rsidR="009016BC" w:rsidRPr="000E7663">
              <w:rPr>
                <w:rStyle w:val="Kpr"/>
                <w:rFonts w:cs="Times New Roman"/>
                <w:noProof/>
                <w:spacing w:val="-4"/>
              </w:rPr>
              <w:t>m</w:t>
            </w:r>
            <w:r w:rsidR="009016BC" w:rsidRPr="000E7663">
              <w:rPr>
                <w:rStyle w:val="Kpr"/>
                <w:rFonts w:cs="Times New Roman"/>
                <w:noProof/>
              </w:rPr>
              <w:t>i</w:t>
            </w:r>
            <w:r w:rsidR="009016BC" w:rsidRPr="000E7663">
              <w:rPr>
                <w:rStyle w:val="Kpr"/>
                <w:rFonts w:cs="Times New Roman"/>
                <w:noProof/>
                <w:spacing w:val="1"/>
              </w:rPr>
              <w:t xml:space="preserve"> </w:t>
            </w:r>
            <w:r w:rsidR="009016BC" w:rsidRPr="000E7663">
              <w:rPr>
                <w:rStyle w:val="Kpr"/>
                <w:rFonts w:cs="Times New Roman"/>
                <w:noProof/>
              </w:rPr>
              <w:t>ve</w:t>
            </w:r>
            <w:r w:rsidR="009016BC" w:rsidRPr="000E7663">
              <w:rPr>
                <w:rStyle w:val="Kpr"/>
                <w:rFonts w:cs="Times New Roman"/>
                <w:noProof/>
                <w:spacing w:val="-3"/>
              </w:rPr>
              <w:t xml:space="preserve"> </w:t>
            </w:r>
            <w:r w:rsidR="009016BC" w:rsidRPr="000E7663">
              <w:rPr>
                <w:rStyle w:val="Kpr"/>
                <w:rFonts w:cs="Times New Roman"/>
                <w:noProof/>
                <w:spacing w:val="-2"/>
              </w:rPr>
              <w:t>D</w:t>
            </w:r>
            <w:r w:rsidR="009016BC" w:rsidRPr="000E7663">
              <w:rPr>
                <w:rStyle w:val="Kpr"/>
                <w:rFonts w:cs="Times New Roman"/>
                <w:noProof/>
              </w:rPr>
              <w:t>a</w:t>
            </w:r>
            <w:r w:rsidR="009016BC" w:rsidRPr="000E7663">
              <w:rPr>
                <w:rStyle w:val="Kpr"/>
                <w:rFonts w:cs="Times New Roman"/>
                <w:noProof/>
                <w:spacing w:val="-2"/>
              </w:rPr>
              <w:t>ğ</w:t>
            </w:r>
            <w:r w:rsidR="009016BC" w:rsidRPr="000E7663">
              <w:rPr>
                <w:rStyle w:val="Kpr"/>
                <w:rFonts w:cs="Times New Roman"/>
                <w:noProof/>
              </w:rPr>
              <w:t>ıtı</w:t>
            </w:r>
            <w:r w:rsidR="009016BC" w:rsidRPr="000E7663">
              <w:rPr>
                <w:rStyle w:val="Kpr"/>
                <w:rFonts w:cs="Times New Roman"/>
                <w:noProof/>
                <w:spacing w:val="-4"/>
              </w:rPr>
              <w:t>m</w:t>
            </w:r>
            <w:r w:rsidR="009016BC" w:rsidRPr="000E7663">
              <w:rPr>
                <w:rStyle w:val="Kpr"/>
                <w:rFonts w:cs="Times New Roman"/>
                <w:noProof/>
              </w:rPr>
              <w:t>ı</w:t>
            </w:r>
            <w:r w:rsidR="009016BC">
              <w:rPr>
                <w:noProof/>
                <w:webHidden/>
              </w:rPr>
              <w:tab/>
            </w:r>
            <w:r w:rsidR="009016BC">
              <w:rPr>
                <w:noProof/>
                <w:webHidden/>
              </w:rPr>
              <w:fldChar w:fldCharType="begin"/>
            </w:r>
            <w:r w:rsidR="009016BC">
              <w:rPr>
                <w:noProof/>
                <w:webHidden/>
              </w:rPr>
              <w:instrText xml:space="preserve"> PAGEREF _Toc534375287 \h </w:instrText>
            </w:r>
            <w:r w:rsidR="009016BC">
              <w:rPr>
                <w:noProof/>
                <w:webHidden/>
              </w:rPr>
            </w:r>
            <w:r w:rsidR="009016BC">
              <w:rPr>
                <w:noProof/>
                <w:webHidden/>
              </w:rPr>
              <w:fldChar w:fldCharType="separate"/>
            </w:r>
            <w:r w:rsidR="00704682">
              <w:rPr>
                <w:noProof/>
                <w:webHidden/>
              </w:rPr>
              <w:t>5</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88" w:history="1">
            <w:r w:rsidR="009016BC" w:rsidRPr="000E7663">
              <w:rPr>
                <w:rStyle w:val="Kpr"/>
                <w:rFonts w:cs="Times New Roman"/>
                <w:noProof/>
                <w:spacing w:val="-2"/>
              </w:rPr>
              <w:t>R</w:t>
            </w:r>
            <w:r w:rsidR="009016BC" w:rsidRPr="000E7663">
              <w:rPr>
                <w:rStyle w:val="Kpr"/>
                <w:rFonts w:cs="Times New Roman"/>
                <w:noProof/>
              </w:rPr>
              <w:t>apo</w:t>
            </w:r>
            <w:r w:rsidR="009016BC" w:rsidRPr="000E7663">
              <w:rPr>
                <w:rStyle w:val="Kpr"/>
                <w:rFonts w:cs="Times New Roman"/>
                <w:noProof/>
                <w:spacing w:val="-3"/>
              </w:rPr>
              <w:t>r</w:t>
            </w:r>
            <w:r w:rsidR="009016BC" w:rsidRPr="000E7663">
              <w:rPr>
                <w:rStyle w:val="Kpr"/>
                <w:rFonts w:cs="Times New Roman"/>
                <w:noProof/>
                <w:spacing w:val="-2"/>
              </w:rPr>
              <w:t>l</w:t>
            </w:r>
            <w:r w:rsidR="009016BC" w:rsidRPr="000E7663">
              <w:rPr>
                <w:rStyle w:val="Kpr"/>
                <w:rFonts w:cs="Times New Roman"/>
                <w:noProof/>
              </w:rPr>
              <w:t>ar</w:t>
            </w:r>
            <w:r w:rsidR="009016BC" w:rsidRPr="000E7663">
              <w:rPr>
                <w:rStyle w:val="Kpr"/>
                <w:rFonts w:cs="Times New Roman"/>
                <w:noProof/>
                <w:spacing w:val="-2"/>
              </w:rPr>
              <w:t>ı</w:t>
            </w:r>
            <w:r w:rsidR="009016BC" w:rsidRPr="000E7663">
              <w:rPr>
                <w:rStyle w:val="Kpr"/>
                <w:rFonts w:cs="Times New Roman"/>
                <w:noProof/>
              </w:rPr>
              <w:t xml:space="preserve">n </w:t>
            </w:r>
            <w:r w:rsidR="009016BC" w:rsidRPr="000E7663">
              <w:rPr>
                <w:rStyle w:val="Kpr"/>
                <w:rFonts w:cs="Times New Roman"/>
                <w:noProof/>
                <w:spacing w:val="-2"/>
              </w:rPr>
              <w:t>D</w:t>
            </w:r>
            <w:r w:rsidR="009016BC" w:rsidRPr="000E7663">
              <w:rPr>
                <w:rStyle w:val="Kpr"/>
                <w:rFonts w:cs="Times New Roman"/>
                <w:noProof/>
              </w:rPr>
              <w:t>e</w:t>
            </w:r>
            <w:r w:rsidR="009016BC" w:rsidRPr="000E7663">
              <w:rPr>
                <w:rStyle w:val="Kpr"/>
                <w:rFonts w:cs="Times New Roman"/>
                <w:noProof/>
                <w:spacing w:val="1"/>
              </w:rPr>
              <w:t>ğ</w:t>
            </w:r>
            <w:r w:rsidR="009016BC" w:rsidRPr="000E7663">
              <w:rPr>
                <w:rStyle w:val="Kpr"/>
                <w:rFonts w:cs="Times New Roman"/>
                <w:noProof/>
              </w:rPr>
              <w:t>e</w:t>
            </w:r>
            <w:r w:rsidR="009016BC" w:rsidRPr="000E7663">
              <w:rPr>
                <w:rStyle w:val="Kpr"/>
                <w:rFonts w:cs="Times New Roman"/>
                <w:noProof/>
                <w:spacing w:val="-3"/>
              </w:rPr>
              <w:t>r</w:t>
            </w:r>
            <w:r w:rsidR="009016BC" w:rsidRPr="000E7663">
              <w:rPr>
                <w:rStyle w:val="Kpr"/>
                <w:rFonts w:cs="Times New Roman"/>
                <w:noProof/>
              </w:rPr>
              <w:t>l</w:t>
            </w:r>
            <w:r w:rsidR="009016BC" w:rsidRPr="000E7663">
              <w:rPr>
                <w:rStyle w:val="Kpr"/>
                <w:rFonts w:cs="Times New Roman"/>
                <w:noProof/>
                <w:spacing w:val="-3"/>
              </w:rPr>
              <w:t>e</w:t>
            </w:r>
            <w:r w:rsidR="009016BC" w:rsidRPr="000E7663">
              <w:rPr>
                <w:rStyle w:val="Kpr"/>
                <w:rFonts w:cs="Times New Roman"/>
                <w:noProof/>
              </w:rPr>
              <w:t>ndi</w:t>
            </w:r>
            <w:r w:rsidR="009016BC" w:rsidRPr="000E7663">
              <w:rPr>
                <w:rStyle w:val="Kpr"/>
                <w:rFonts w:cs="Times New Roman"/>
                <w:noProof/>
                <w:spacing w:val="-3"/>
              </w:rPr>
              <w:t>r</w:t>
            </w:r>
            <w:r w:rsidR="009016BC" w:rsidRPr="000E7663">
              <w:rPr>
                <w:rStyle w:val="Kpr"/>
                <w:rFonts w:cs="Times New Roman"/>
                <w:noProof/>
              </w:rPr>
              <w:t>il</w:t>
            </w:r>
            <w:r w:rsidR="009016BC" w:rsidRPr="000E7663">
              <w:rPr>
                <w:rStyle w:val="Kpr"/>
                <w:rFonts w:cs="Times New Roman"/>
                <w:noProof/>
                <w:spacing w:val="-4"/>
              </w:rPr>
              <w:t>m</w:t>
            </w:r>
            <w:r w:rsidR="009016BC" w:rsidRPr="000E7663">
              <w:rPr>
                <w:rStyle w:val="Kpr"/>
                <w:rFonts w:cs="Times New Roman"/>
                <w:noProof/>
              </w:rPr>
              <w:t>e</w:t>
            </w:r>
            <w:r w:rsidR="009016BC" w:rsidRPr="000E7663">
              <w:rPr>
                <w:rStyle w:val="Kpr"/>
                <w:rFonts w:cs="Times New Roman"/>
                <w:noProof/>
                <w:spacing w:val="1"/>
              </w:rPr>
              <w:t>s</w:t>
            </w:r>
            <w:r w:rsidR="009016BC" w:rsidRPr="000E7663">
              <w:rPr>
                <w:rStyle w:val="Kpr"/>
                <w:rFonts w:cs="Times New Roman"/>
                <w:noProof/>
              </w:rPr>
              <w:t>i</w:t>
            </w:r>
            <w:r w:rsidR="009016BC" w:rsidRPr="000E7663">
              <w:rPr>
                <w:rStyle w:val="Kpr"/>
                <w:rFonts w:cs="Times New Roman"/>
                <w:noProof/>
                <w:spacing w:val="1"/>
              </w:rPr>
              <w:t xml:space="preserve"> </w:t>
            </w:r>
            <w:r w:rsidR="009016BC" w:rsidRPr="000E7663">
              <w:rPr>
                <w:rStyle w:val="Kpr"/>
                <w:rFonts w:cs="Times New Roman"/>
                <w:noProof/>
              </w:rPr>
              <w:t>S</w:t>
            </w:r>
            <w:r w:rsidR="009016BC" w:rsidRPr="000E7663">
              <w:rPr>
                <w:rStyle w:val="Kpr"/>
                <w:rFonts w:cs="Times New Roman"/>
                <w:noProof/>
                <w:spacing w:val="-4"/>
              </w:rPr>
              <w:t>ü</w:t>
            </w:r>
            <w:r w:rsidR="009016BC" w:rsidRPr="000E7663">
              <w:rPr>
                <w:rStyle w:val="Kpr"/>
                <w:rFonts w:cs="Times New Roman"/>
                <w:noProof/>
              </w:rPr>
              <w:t>re</w:t>
            </w:r>
            <w:r w:rsidR="009016BC" w:rsidRPr="000E7663">
              <w:rPr>
                <w:rStyle w:val="Kpr"/>
                <w:rFonts w:cs="Times New Roman"/>
                <w:noProof/>
                <w:spacing w:val="-2"/>
              </w:rPr>
              <w:t>c</w:t>
            </w:r>
            <w:r w:rsidR="009016BC" w:rsidRPr="000E7663">
              <w:rPr>
                <w:rStyle w:val="Kpr"/>
                <w:rFonts w:cs="Times New Roman"/>
                <w:noProof/>
              </w:rPr>
              <w:t>i</w:t>
            </w:r>
            <w:r w:rsidR="009016BC">
              <w:rPr>
                <w:noProof/>
                <w:webHidden/>
              </w:rPr>
              <w:tab/>
            </w:r>
            <w:r w:rsidR="009016BC">
              <w:rPr>
                <w:noProof/>
                <w:webHidden/>
              </w:rPr>
              <w:fldChar w:fldCharType="begin"/>
            </w:r>
            <w:r w:rsidR="009016BC">
              <w:rPr>
                <w:noProof/>
                <w:webHidden/>
              </w:rPr>
              <w:instrText xml:space="preserve"> PAGEREF _Toc534375288 \h </w:instrText>
            </w:r>
            <w:r w:rsidR="009016BC">
              <w:rPr>
                <w:noProof/>
                <w:webHidden/>
              </w:rPr>
            </w:r>
            <w:r w:rsidR="009016BC">
              <w:rPr>
                <w:noProof/>
                <w:webHidden/>
              </w:rPr>
              <w:fldChar w:fldCharType="separate"/>
            </w:r>
            <w:r w:rsidR="00704682">
              <w:rPr>
                <w:noProof/>
                <w:webHidden/>
              </w:rPr>
              <w:t>5</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89" w:history="1">
            <w:r w:rsidR="009016BC" w:rsidRPr="000E7663">
              <w:rPr>
                <w:rStyle w:val="Kpr"/>
                <w:rFonts w:cs="Times New Roman"/>
                <w:noProof/>
              </w:rPr>
              <w:t>Gi</w:t>
            </w:r>
            <w:r w:rsidR="009016BC" w:rsidRPr="000E7663">
              <w:rPr>
                <w:rStyle w:val="Kpr"/>
                <w:rFonts w:cs="Times New Roman"/>
                <w:noProof/>
                <w:spacing w:val="-3"/>
              </w:rPr>
              <w:t>z</w:t>
            </w:r>
            <w:r w:rsidR="009016BC" w:rsidRPr="000E7663">
              <w:rPr>
                <w:rStyle w:val="Kpr"/>
                <w:rFonts w:cs="Times New Roman"/>
                <w:noProof/>
              </w:rPr>
              <w:t>l</w:t>
            </w:r>
            <w:r w:rsidR="009016BC" w:rsidRPr="000E7663">
              <w:rPr>
                <w:rStyle w:val="Kpr"/>
                <w:rFonts w:cs="Times New Roman"/>
                <w:noProof/>
                <w:spacing w:val="-2"/>
              </w:rPr>
              <w:t>i</w:t>
            </w:r>
            <w:r w:rsidR="009016BC" w:rsidRPr="000E7663">
              <w:rPr>
                <w:rStyle w:val="Kpr"/>
                <w:rFonts w:cs="Times New Roman"/>
                <w:noProof/>
              </w:rPr>
              <w:t>lik</w:t>
            </w:r>
            <w:r w:rsidR="009016BC">
              <w:rPr>
                <w:noProof/>
                <w:webHidden/>
              </w:rPr>
              <w:tab/>
            </w:r>
            <w:r w:rsidR="009016BC">
              <w:rPr>
                <w:noProof/>
                <w:webHidden/>
              </w:rPr>
              <w:fldChar w:fldCharType="begin"/>
            </w:r>
            <w:r w:rsidR="009016BC">
              <w:rPr>
                <w:noProof/>
                <w:webHidden/>
              </w:rPr>
              <w:instrText xml:space="preserve"> PAGEREF _Toc534375289 \h </w:instrText>
            </w:r>
            <w:r w:rsidR="009016BC">
              <w:rPr>
                <w:noProof/>
                <w:webHidden/>
              </w:rPr>
            </w:r>
            <w:r w:rsidR="009016BC">
              <w:rPr>
                <w:noProof/>
                <w:webHidden/>
              </w:rPr>
              <w:fldChar w:fldCharType="separate"/>
            </w:r>
            <w:r w:rsidR="00704682">
              <w:rPr>
                <w:noProof/>
                <w:webHidden/>
              </w:rPr>
              <w:t>5</w:t>
            </w:r>
            <w:r w:rsidR="009016BC">
              <w:rPr>
                <w:noProof/>
                <w:webHidden/>
              </w:rPr>
              <w:fldChar w:fldCharType="end"/>
            </w:r>
          </w:hyperlink>
        </w:p>
        <w:p w:rsidR="009016BC" w:rsidRDefault="00762BEC">
          <w:pPr>
            <w:pStyle w:val="T1"/>
            <w:tabs>
              <w:tab w:val="right" w:leader="dot" w:pos="9852"/>
            </w:tabs>
            <w:rPr>
              <w:rFonts w:asciiTheme="minorHAnsi" w:eastAsiaTheme="minorEastAsia" w:hAnsiTheme="minorHAnsi"/>
              <w:b w:val="0"/>
              <w:bCs w:val="0"/>
              <w:noProof/>
              <w:lang w:eastAsia="tr-TR"/>
            </w:rPr>
          </w:pPr>
          <w:hyperlink w:anchor="_Toc534375291" w:history="1">
            <w:r w:rsidR="009016BC" w:rsidRPr="000E7663">
              <w:rPr>
                <w:rStyle w:val="Kpr"/>
                <w:rFonts w:cs="Times New Roman"/>
                <w:noProof/>
              </w:rPr>
              <w:t>Ek-1</w:t>
            </w:r>
            <w:r w:rsidR="009016BC">
              <w:rPr>
                <w:noProof/>
                <w:webHidden/>
              </w:rPr>
              <w:tab/>
            </w:r>
            <w:r w:rsidR="009016BC">
              <w:rPr>
                <w:noProof/>
                <w:webHidden/>
              </w:rPr>
              <w:fldChar w:fldCharType="begin"/>
            </w:r>
            <w:r w:rsidR="009016BC">
              <w:rPr>
                <w:noProof/>
                <w:webHidden/>
              </w:rPr>
              <w:instrText xml:space="preserve"> PAGEREF _Toc534375291 \h </w:instrText>
            </w:r>
            <w:r w:rsidR="009016BC">
              <w:rPr>
                <w:noProof/>
                <w:webHidden/>
              </w:rPr>
            </w:r>
            <w:r w:rsidR="009016BC">
              <w:rPr>
                <w:noProof/>
                <w:webHidden/>
              </w:rPr>
              <w:fldChar w:fldCharType="separate"/>
            </w:r>
            <w:r w:rsidR="00704682">
              <w:rPr>
                <w:noProof/>
                <w:webHidden/>
              </w:rPr>
              <w:t>7</w:t>
            </w:r>
            <w:r w:rsidR="009016BC">
              <w:rPr>
                <w:noProof/>
                <w:webHidden/>
              </w:rPr>
              <w:fldChar w:fldCharType="end"/>
            </w:r>
          </w:hyperlink>
        </w:p>
        <w:p w:rsidR="009016BC" w:rsidRDefault="00762BEC">
          <w:pPr>
            <w:pStyle w:val="T1"/>
            <w:tabs>
              <w:tab w:val="right" w:leader="dot" w:pos="9852"/>
            </w:tabs>
            <w:rPr>
              <w:rFonts w:asciiTheme="minorHAnsi" w:eastAsiaTheme="minorEastAsia" w:hAnsiTheme="minorHAnsi"/>
              <w:b w:val="0"/>
              <w:bCs w:val="0"/>
              <w:noProof/>
              <w:lang w:eastAsia="tr-TR"/>
            </w:rPr>
          </w:pPr>
          <w:hyperlink w:anchor="_Toc534375292" w:history="1">
            <w:r w:rsidR="009016BC" w:rsidRPr="000E7663">
              <w:rPr>
                <w:rStyle w:val="Kpr"/>
                <w:rFonts w:cs="Times New Roman"/>
                <w:noProof/>
                <w:spacing w:val="-1"/>
              </w:rPr>
              <w:t>KURUM İ</w:t>
            </w:r>
            <w:r w:rsidR="009016BC" w:rsidRPr="000E7663">
              <w:rPr>
                <w:rStyle w:val="Kpr"/>
                <w:rFonts w:cs="Times New Roman"/>
                <w:noProof/>
              </w:rPr>
              <w:t>Ç</w:t>
            </w:r>
            <w:r w:rsidR="009016BC" w:rsidRPr="000E7663">
              <w:rPr>
                <w:rStyle w:val="Kpr"/>
                <w:rFonts w:cs="Times New Roman"/>
                <w:noProof/>
                <w:spacing w:val="1"/>
              </w:rPr>
              <w:t xml:space="preserve"> </w:t>
            </w:r>
            <w:r w:rsidR="009016BC" w:rsidRPr="000E7663">
              <w:rPr>
                <w:rStyle w:val="Kpr"/>
                <w:rFonts w:cs="Times New Roman"/>
                <w:noProof/>
              </w:rPr>
              <w:t>DEĞERLEN</w:t>
            </w:r>
            <w:r w:rsidR="009016BC" w:rsidRPr="000E7663">
              <w:rPr>
                <w:rStyle w:val="Kpr"/>
                <w:rFonts w:cs="Times New Roman"/>
                <w:noProof/>
                <w:spacing w:val="-2"/>
              </w:rPr>
              <w:t>D</w:t>
            </w:r>
            <w:r w:rsidR="009016BC" w:rsidRPr="000E7663">
              <w:rPr>
                <w:rStyle w:val="Kpr"/>
                <w:rFonts w:cs="Times New Roman"/>
                <w:noProof/>
              </w:rPr>
              <w:t>İ</w:t>
            </w:r>
            <w:r w:rsidR="009016BC" w:rsidRPr="000E7663">
              <w:rPr>
                <w:rStyle w:val="Kpr"/>
                <w:rFonts w:cs="Times New Roman"/>
                <w:noProof/>
                <w:spacing w:val="-2"/>
              </w:rPr>
              <w:t>R</w:t>
            </w:r>
            <w:r w:rsidR="009016BC" w:rsidRPr="000E7663">
              <w:rPr>
                <w:rStyle w:val="Kpr"/>
                <w:rFonts w:cs="Times New Roman"/>
                <w:noProof/>
              </w:rPr>
              <w:t>ME</w:t>
            </w:r>
            <w:r w:rsidR="009016BC" w:rsidRPr="000E7663">
              <w:rPr>
                <w:rStyle w:val="Kpr"/>
                <w:rFonts w:cs="Times New Roman"/>
                <w:noProof/>
                <w:spacing w:val="1"/>
              </w:rPr>
              <w:t xml:space="preserve"> </w:t>
            </w:r>
            <w:r w:rsidR="009016BC" w:rsidRPr="000E7663">
              <w:rPr>
                <w:rStyle w:val="Kpr"/>
                <w:rFonts w:cs="Times New Roman"/>
                <w:noProof/>
              </w:rPr>
              <w:t>R</w:t>
            </w:r>
            <w:r w:rsidR="009016BC" w:rsidRPr="000E7663">
              <w:rPr>
                <w:rStyle w:val="Kpr"/>
                <w:rFonts w:cs="Times New Roman"/>
                <w:noProof/>
                <w:spacing w:val="-2"/>
              </w:rPr>
              <w:t>A</w:t>
            </w:r>
            <w:r w:rsidR="009016BC" w:rsidRPr="000E7663">
              <w:rPr>
                <w:rStyle w:val="Kpr"/>
                <w:rFonts w:cs="Times New Roman"/>
                <w:noProof/>
                <w:spacing w:val="2"/>
              </w:rPr>
              <w:t>P</w:t>
            </w:r>
            <w:r w:rsidR="009016BC" w:rsidRPr="000E7663">
              <w:rPr>
                <w:rStyle w:val="Kpr"/>
                <w:rFonts w:cs="Times New Roman"/>
                <w:noProof/>
              </w:rPr>
              <w:t>ORU</w:t>
            </w:r>
            <w:r w:rsidR="009016BC">
              <w:rPr>
                <w:noProof/>
                <w:webHidden/>
              </w:rPr>
              <w:tab/>
            </w:r>
            <w:r w:rsidR="009016BC">
              <w:rPr>
                <w:noProof/>
                <w:webHidden/>
              </w:rPr>
              <w:fldChar w:fldCharType="begin"/>
            </w:r>
            <w:r w:rsidR="009016BC">
              <w:rPr>
                <w:noProof/>
                <w:webHidden/>
              </w:rPr>
              <w:instrText xml:space="preserve"> PAGEREF _Toc534375292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762BEC">
          <w:pPr>
            <w:pStyle w:val="T1"/>
            <w:tabs>
              <w:tab w:val="right" w:leader="dot" w:pos="9852"/>
            </w:tabs>
            <w:rPr>
              <w:rFonts w:asciiTheme="minorHAnsi" w:eastAsiaTheme="minorEastAsia" w:hAnsiTheme="minorHAnsi"/>
              <w:b w:val="0"/>
              <w:bCs w:val="0"/>
              <w:noProof/>
              <w:lang w:eastAsia="tr-TR"/>
            </w:rPr>
          </w:pPr>
          <w:hyperlink w:anchor="_Toc534375293" w:history="1">
            <w:r w:rsidR="009016BC" w:rsidRPr="000E7663">
              <w:rPr>
                <w:rStyle w:val="Kpr"/>
                <w:rFonts w:cs="Times New Roman"/>
                <w:noProof/>
              </w:rPr>
              <w:t>1. KURUM HAKKINDA</w:t>
            </w:r>
            <w:r w:rsidR="009016BC" w:rsidRPr="000E7663">
              <w:rPr>
                <w:rStyle w:val="Kpr"/>
                <w:rFonts w:cs="Times New Roman"/>
                <w:noProof/>
                <w:spacing w:val="-14"/>
              </w:rPr>
              <w:t xml:space="preserve"> </w:t>
            </w:r>
            <w:r w:rsidR="009016BC" w:rsidRPr="000E7663">
              <w:rPr>
                <w:rStyle w:val="Kpr"/>
                <w:rFonts w:cs="Times New Roman"/>
                <w:noProof/>
              </w:rPr>
              <w:t>BİLGİLER</w:t>
            </w:r>
            <w:r w:rsidR="009016BC">
              <w:rPr>
                <w:noProof/>
                <w:webHidden/>
              </w:rPr>
              <w:tab/>
            </w:r>
            <w:r w:rsidR="009016BC">
              <w:rPr>
                <w:noProof/>
                <w:webHidden/>
              </w:rPr>
              <w:fldChar w:fldCharType="begin"/>
            </w:r>
            <w:r w:rsidR="009016BC">
              <w:rPr>
                <w:noProof/>
                <w:webHidden/>
              </w:rPr>
              <w:instrText xml:space="preserve"> PAGEREF _Toc534375293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95" w:history="1">
            <w:r w:rsidR="009016BC" w:rsidRPr="000E7663">
              <w:rPr>
                <w:rStyle w:val="Kpr"/>
                <w:rFonts w:cs="Times New Roman"/>
                <w:noProof/>
              </w:rPr>
              <w:t>1.1 İl</w:t>
            </w:r>
            <w:r w:rsidR="009016BC" w:rsidRPr="000E7663">
              <w:rPr>
                <w:rStyle w:val="Kpr"/>
                <w:rFonts w:cs="Times New Roman"/>
                <w:noProof/>
                <w:spacing w:val="-3"/>
              </w:rPr>
              <w:t>e</w:t>
            </w:r>
            <w:r w:rsidR="009016BC" w:rsidRPr="000E7663">
              <w:rPr>
                <w:rStyle w:val="Kpr"/>
                <w:rFonts w:cs="Times New Roman"/>
                <w:noProof/>
              </w:rPr>
              <w:t>t</w:t>
            </w:r>
            <w:r w:rsidR="009016BC" w:rsidRPr="000E7663">
              <w:rPr>
                <w:rStyle w:val="Kpr"/>
                <w:rFonts w:cs="Times New Roman"/>
                <w:noProof/>
                <w:spacing w:val="-2"/>
              </w:rPr>
              <w:t>i</w:t>
            </w:r>
            <w:r w:rsidR="009016BC" w:rsidRPr="000E7663">
              <w:rPr>
                <w:rStyle w:val="Kpr"/>
                <w:rFonts w:cs="Times New Roman"/>
                <w:noProof/>
              </w:rPr>
              <w:t>şim</w:t>
            </w:r>
            <w:r w:rsidR="009016BC" w:rsidRPr="000E7663">
              <w:rPr>
                <w:rStyle w:val="Kpr"/>
                <w:rFonts w:cs="Times New Roman"/>
                <w:noProof/>
                <w:spacing w:val="-4"/>
              </w:rPr>
              <w:t xml:space="preserve"> </w:t>
            </w:r>
            <w:r w:rsidR="009016BC" w:rsidRPr="000E7663">
              <w:rPr>
                <w:rStyle w:val="Kpr"/>
                <w:rFonts w:cs="Times New Roman"/>
                <w:noProof/>
              </w:rPr>
              <w:t>Bil</w:t>
            </w:r>
            <w:r w:rsidR="009016BC" w:rsidRPr="000E7663">
              <w:rPr>
                <w:rStyle w:val="Kpr"/>
                <w:rFonts w:cs="Times New Roman"/>
                <w:noProof/>
                <w:spacing w:val="-2"/>
              </w:rPr>
              <w:t>g</w:t>
            </w:r>
            <w:r w:rsidR="009016BC" w:rsidRPr="000E7663">
              <w:rPr>
                <w:rStyle w:val="Kpr"/>
                <w:rFonts w:cs="Times New Roman"/>
                <w:noProof/>
              </w:rPr>
              <w:t>il</w:t>
            </w:r>
            <w:r w:rsidR="009016BC" w:rsidRPr="000E7663">
              <w:rPr>
                <w:rStyle w:val="Kpr"/>
                <w:rFonts w:cs="Times New Roman"/>
                <w:noProof/>
                <w:spacing w:val="-3"/>
              </w:rPr>
              <w:t>e</w:t>
            </w:r>
            <w:r w:rsidR="009016BC" w:rsidRPr="000E7663">
              <w:rPr>
                <w:rStyle w:val="Kpr"/>
                <w:rFonts w:cs="Times New Roman"/>
                <w:noProof/>
              </w:rPr>
              <w:t>ri</w:t>
            </w:r>
            <w:r w:rsidR="009016BC">
              <w:rPr>
                <w:noProof/>
                <w:webHidden/>
              </w:rPr>
              <w:tab/>
            </w:r>
            <w:r w:rsidR="009016BC">
              <w:rPr>
                <w:noProof/>
                <w:webHidden/>
              </w:rPr>
              <w:fldChar w:fldCharType="begin"/>
            </w:r>
            <w:r w:rsidR="009016BC">
              <w:rPr>
                <w:noProof/>
                <w:webHidden/>
              </w:rPr>
              <w:instrText xml:space="preserve"> PAGEREF _Toc534375295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96" w:history="1">
            <w:r w:rsidR="009016BC" w:rsidRPr="000E7663">
              <w:rPr>
                <w:rStyle w:val="Kpr"/>
                <w:rFonts w:cs="Times New Roman"/>
                <w:noProof/>
              </w:rPr>
              <w:t>1.2 Tarihsel Gelişimi</w:t>
            </w:r>
            <w:r w:rsidR="009016BC">
              <w:rPr>
                <w:noProof/>
                <w:webHidden/>
              </w:rPr>
              <w:tab/>
            </w:r>
            <w:r w:rsidR="009016BC">
              <w:rPr>
                <w:noProof/>
                <w:webHidden/>
              </w:rPr>
              <w:fldChar w:fldCharType="begin"/>
            </w:r>
            <w:r w:rsidR="009016BC">
              <w:rPr>
                <w:noProof/>
                <w:webHidden/>
              </w:rPr>
              <w:instrText xml:space="preserve"> PAGEREF _Toc534375296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97" w:history="1">
            <w:r w:rsidR="009016BC" w:rsidRPr="000E7663">
              <w:rPr>
                <w:rStyle w:val="Kpr"/>
                <w:rFonts w:cs="Times New Roman"/>
                <w:noProof/>
              </w:rPr>
              <w:t>1.3 Misyonu, Vizyonu, Değerleri ve Hedefleri</w:t>
            </w:r>
            <w:r w:rsidR="009016BC">
              <w:rPr>
                <w:noProof/>
                <w:webHidden/>
              </w:rPr>
              <w:tab/>
            </w:r>
            <w:r w:rsidR="009016BC">
              <w:rPr>
                <w:noProof/>
                <w:webHidden/>
              </w:rPr>
              <w:fldChar w:fldCharType="begin"/>
            </w:r>
            <w:r w:rsidR="009016BC">
              <w:rPr>
                <w:noProof/>
                <w:webHidden/>
              </w:rPr>
              <w:instrText xml:space="preserve"> PAGEREF _Toc534375297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98" w:history="1">
            <w:r w:rsidR="009016BC" w:rsidRPr="000E7663">
              <w:rPr>
                <w:rStyle w:val="Kpr"/>
                <w:rFonts w:cs="Times New Roman"/>
                <w:noProof/>
              </w:rPr>
              <w:t>1.4 Eğitim-Öğretim Hizmeti Sunan Birimleri</w:t>
            </w:r>
            <w:r w:rsidR="009016BC">
              <w:rPr>
                <w:noProof/>
                <w:webHidden/>
              </w:rPr>
              <w:tab/>
            </w:r>
            <w:r w:rsidR="009016BC">
              <w:rPr>
                <w:noProof/>
                <w:webHidden/>
              </w:rPr>
              <w:fldChar w:fldCharType="begin"/>
            </w:r>
            <w:r w:rsidR="009016BC">
              <w:rPr>
                <w:noProof/>
                <w:webHidden/>
              </w:rPr>
              <w:instrText xml:space="preserve"> PAGEREF _Toc534375298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299" w:history="1">
            <w:r w:rsidR="009016BC" w:rsidRPr="000E7663">
              <w:rPr>
                <w:rStyle w:val="Kpr"/>
                <w:rFonts w:cs="Times New Roman"/>
                <w:noProof/>
                <w:spacing w:val="-2"/>
              </w:rPr>
              <w:t>1.5 A</w:t>
            </w:r>
            <w:r w:rsidR="009016BC" w:rsidRPr="000E7663">
              <w:rPr>
                <w:rStyle w:val="Kpr"/>
                <w:rFonts w:cs="Times New Roman"/>
                <w:noProof/>
              </w:rPr>
              <w:t>r</w:t>
            </w:r>
            <w:r w:rsidR="009016BC" w:rsidRPr="000E7663">
              <w:rPr>
                <w:rStyle w:val="Kpr"/>
                <w:rFonts w:cs="Times New Roman"/>
                <w:noProof/>
                <w:spacing w:val="1"/>
              </w:rPr>
              <w:t>a</w:t>
            </w:r>
            <w:r w:rsidR="009016BC" w:rsidRPr="000E7663">
              <w:rPr>
                <w:rStyle w:val="Kpr"/>
                <w:rFonts w:cs="Times New Roman"/>
                <w:noProof/>
              </w:rPr>
              <w:t>ş</w:t>
            </w:r>
            <w:r w:rsidR="009016BC" w:rsidRPr="000E7663">
              <w:rPr>
                <w:rStyle w:val="Kpr"/>
                <w:rFonts w:cs="Times New Roman"/>
                <w:noProof/>
                <w:spacing w:val="-3"/>
              </w:rPr>
              <w:t>t</w:t>
            </w:r>
            <w:r w:rsidR="009016BC" w:rsidRPr="000E7663">
              <w:rPr>
                <w:rStyle w:val="Kpr"/>
                <w:rFonts w:cs="Times New Roman"/>
                <w:noProof/>
              </w:rPr>
              <w:t>ır</w:t>
            </w:r>
            <w:r w:rsidR="009016BC" w:rsidRPr="000E7663">
              <w:rPr>
                <w:rStyle w:val="Kpr"/>
                <w:rFonts w:cs="Times New Roman"/>
                <w:noProof/>
                <w:spacing w:val="-4"/>
              </w:rPr>
              <w:t>m</w:t>
            </w:r>
            <w:r w:rsidR="009016BC" w:rsidRPr="000E7663">
              <w:rPr>
                <w:rStyle w:val="Kpr"/>
                <w:rFonts w:cs="Times New Roman"/>
                <w:noProof/>
              </w:rPr>
              <w:t>a</w:t>
            </w:r>
            <w:r w:rsidR="009016BC" w:rsidRPr="000E7663">
              <w:rPr>
                <w:rStyle w:val="Kpr"/>
                <w:rFonts w:cs="Times New Roman"/>
                <w:noProof/>
                <w:spacing w:val="1"/>
              </w:rPr>
              <w:t xml:space="preserve"> Faaliyetinin Yürütüldüğü </w:t>
            </w:r>
            <w:r w:rsidR="009016BC" w:rsidRPr="000E7663">
              <w:rPr>
                <w:rStyle w:val="Kpr"/>
                <w:rFonts w:cs="Times New Roman"/>
                <w:noProof/>
              </w:rPr>
              <w:t>Bi</w:t>
            </w:r>
            <w:r w:rsidR="009016BC" w:rsidRPr="000E7663">
              <w:rPr>
                <w:rStyle w:val="Kpr"/>
                <w:rFonts w:cs="Times New Roman"/>
                <w:noProof/>
                <w:spacing w:val="-2"/>
              </w:rPr>
              <w:t>r</w:t>
            </w:r>
            <w:r w:rsidR="009016BC" w:rsidRPr="000E7663">
              <w:rPr>
                <w:rStyle w:val="Kpr"/>
                <w:rFonts w:cs="Times New Roman"/>
                <w:noProof/>
              </w:rPr>
              <w:t>i</w:t>
            </w:r>
            <w:r w:rsidR="009016BC" w:rsidRPr="000E7663">
              <w:rPr>
                <w:rStyle w:val="Kpr"/>
                <w:rFonts w:cs="Times New Roman"/>
                <w:noProof/>
                <w:spacing w:val="-4"/>
              </w:rPr>
              <w:t>m</w:t>
            </w:r>
            <w:r w:rsidR="009016BC" w:rsidRPr="000E7663">
              <w:rPr>
                <w:rStyle w:val="Kpr"/>
                <w:rFonts w:cs="Times New Roman"/>
                <w:noProof/>
              </w:rPr>
              <w:t>leri</w:t>
            </w:r>
            <w:r w:rsidR="009016BC">
              <w:rPr>
                <w:noProof/>
                <w:webHidden/>
              </w:rPr>
              <w:tab/>
            </w:r>
            <w:r w:rsidR="009016BC">
              <w:rPr>
                <w:noProof/>
                <w:webHidden/>
              </w:rPr>
              <w:fldChar w:fldCharType="begin"/>
            </w:r>
            <w:r w:rsidR="009016BC">
              <w:rPr>
                <w:noProof/>
                <w:webHidden/>
              </w:rPr>
              <w:instrText xml:space="preserve"> PAGEREF _Toc534375299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762BEC">
          <w:pPr>
            <w:pStyle w:val="T2"/>
            <w:tabs>
              <w:tab w:val="right" w:leader="dot" w:pos="9852"/>
            </w:tabs>
            <w:rPr>
              <w:rFonts w:asciiTheme="minorHAnsi" w:eastAsiaTheme="minorEastAsia" w:hAnsiTheme="minorHAnsi"/>
              <w:b w:val="0"/>
              <w:bCs w:val="0"/>
              <w:noProof/>
              <w:lang w:eastAsia="tr-TR"/>
            </w:rPr>
          </w:pPr>
          <w:hyperlink w:anchor="_Toc534375300" w:history="1">
            <w:r w:rsidR="009016BC" w:rsidRPr="000E7663">
              <w:rPr>
                <w:rStyle w:val="Kpr"/>
                <w:rFonts w:cs="Times New Roman"/>
                <w:noProof/>
              </w:rPr>
              <w:t>1.6 Yükseköğretim Kurumunun Organizasyonel Şeması</w:t>
            </w:r>
            <w:r w:rsidR="009016BC">
              <w:rPr>
                <w:noProof/>
                <w:webHidden/>
              </w:rPr>
              <w:tab/>
            </w:r>
            <w:r w:rsidR="009016BC">
              <w:rPr>
                <w:noProof/>
                <w:webHidden/>
              </w:rPr>
              <w:fldChar w:fldCharType="begin"/>
            </w:r>
            <w:r w:rsidR="009016BC">
              <w:rPr>
                <w:noProof/>
                <w:webHidden/>
              </w:rPr>
              <w:instrText xml:space="preserve"> PAGEREF _Toc534375300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762BEC">
          <w:pPr>
            <w:pStyle w:val="T1"/>
            <w:tabs>
              <w:tab w:val="right" w:leader="dot" w:pos="9852"/>
            </w:tabs>
            <w:rPr>
              <w:rFonts w:asciiTheme="minorHAnsi" w:eastAsiaTheme="minorEastAsia" w:hAnsiTheme="minorHAnsi"/>
              <w:b w:val="0"/>
              <w:bCs w:val="0"/>
              <w:noProof/>
              <w:lang w:eastAsia="tr-TR"/>
            </w:rPr>
          </w:pPr>
          <w:hyperlink w:anchor="_Toc534375302" w:history="1">
            <w:r w:rsidR="009016BC" w:rsidRPr="000E7663">
              <w:rPr>
                <w:rStyle w:val="Kpr"/>
                <w:rFonts w:cs="Times New Roman"/>
                <w:noProof/>
              </w:rPr>
              <w:t xml:space="preserve">2. </w:t>
            </w:r>
            <w:r w:rsidR="009016BC" w:rsidRPr="000E7663">
              <w:rPr>
                <w:rStyle w:val="Kpr"/>
                <w:rFonts w:cs="Times New Roman"/>
                <w:noProof/>
                <w:spacing w:val="-2"/>
              </w:rPr>
              <w:t>K</w:t>
            </w:r>
            <w:r w:rsidR="009016BC" w:rsidRPr="000E7663">
              <w:rPr>
                <w:rStyle w:val="Kpr"/>
                <w:rFonts w:cs="Times New Roman"/>
                <w:noProof/>
              </w:rPr>
              <w:t>ALİ</w:t>
            </w:r>
            <w:r w:rsidR="009016BC" w:rsidRPr="000E7663">
              <w:rPr>
                <w:rStyle w:val="Kpr"/>
                <w:rFonts w:cs="Times New Roman"/>
                <w:noProof/>
                <w:spacing w:val="1"/>
              </w:rPr>
              <w:t>T</w:t>
            </w:r>
            <w:r w:rsidR="009016BC" w:rsidRPr="000E7663">
              <w:rPr>
                <w:rStyle w:val="Kpr"/>
                <w:rFonts w:cs="Times New Roman"/>
                <w:noProof/>
              </w:rPr>
              <w:t>E</w:t>
            </w:r>
            <w:r w:rsidR="009016BC" w:rsidRPr="000E7663">
              <w:rPr>
                <w:rStyle w:val="Kpr"/>
                <w:rFonts w:cs="Times New Roman"/>
                <w:noProof/>
                <w:spacing w:val="-10"/>
              </w:rPr>
              <w:t xml:space="preserve"> </w:t>
            </w:r>
            <w:r w:rsidR="009016BC" w:rsidRPr="000E7663">
              <w:rPr>
                <w:rStyle w:val="Kpr"/>
                <w:rFonts w:cs="Times New Roman"/>
                <w:noProof/>
                <w:spacing w:val="-2"/>
              </w:rPr>
              <w:t>G</w:t>
            </w:r>
            <w:r w:rsidR="009016BC" w:rsidRPr="000E7663">
              <w:rPr>
                <w:rStyle w:val="Kpr"/>
                <w:rFonts w:cs="Times New Roman"/>
                <w:noProof/>
              </w:rPr>
              <w:t>ÜVENCESİ</w:t>
            </w:r>
            <w:r w:rsidR="009016BC" w:rsidRPr="000E7663">
              <w:rPr>
                <w:rStyle w:val="Kpr"/>
                <w:rFonts w:cs="Times New Roman"/>
                <w:noProof/>
                <w:spacing w:val="-10"/>
              </w:rPr>
              <w:t xml:space="preserve"> </w:t>
            </w:r>
            <w:r w:rsidR="009016BC" w:rsidRPr="000E7663">
              <w:rPr>
                <w:rStyle w:val="Kpr"/>
                <w:rFonts w:cs="Times New Roman"/>
                <w:noProof/>
              </w:rPr>
              <w:t>SİST</w:t>
            </w:r>
            <w:r w:rsidR="009016BC" w:rsidRPr="000E7663">
              <w:rPr>
                <w:rStyle w:val="Kpr"/>
                <w:rFonts w:cs="Times New Roman"/>
                <w:noProof/>
                <w:spacing w:val="1"/>
              </w:rPr>
              <w:t>E</w:t>
            </w:r>
            <w:r w:rsidR="009016BC" w:rsidRPr="000E7663">
              <w:rPr>
                <w:rStyle w:val="Kpr"/>
                <w:rFonts w:cs="Times New Roman"/>
                <w:noProof/>
                <w:spacing w:val="-2"/>
              </w:rPr>
              <w:t>M</w:t>
            </w:r>
            <w:r w:rsidR="009016BC" w:rsidRPr="000E7663">
              <w:rPr>
                <w:rStyle w:val="Kpr"/>
                <w:rFonts w:cs="Times New Roman"/>
                <w:noProof/>
              </w:rPr>
              <w:t>İ</w:t>
            </w:r>
            <w:r w:rsidR="009016BC">
              <w:rPr>
                <w:noProof/>
                <w:webHidden/>
              </w:rPr>
              <w:tab/>
            </w:r>
            <w:r w:rsidR="009016BC">
              <w:rPr>
                <w:noProof/>
                <w:webHidden/>
              </w:rPr>
              <w:fldChar w:fldCharType="begin"/>
            </w:r>
            <w:r w:rsidR="009016BC">
              <w:rPr>
                <w:noProof/>
                <w:webHidden/>
              </w:rPr>
              <w:instrText xml:space="preserve"> PAGEREF _Toc534375302 \h </w:instrText>
            </w:r>
            <w:r w:rsidR="009016BC">
              <w:rPr>
                <w:noProof/>
                <w:webHidden/>
              </w:rPr>
            </w:r>
            <w:r w:rsidR="009016BC">
              <w:rPr>
                <w:noProof/>
                <w:webHidden/>
              </w:rPr>
              <w:fldChar w:fldCharType="separate"/>
            </w:r>
            <w:r w:rsidR="00704682">
              <w:rPr>
                <w:noProof/>
                <w:webHidden/>
              </w:rPr>
              <w:t>9</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03" w:history="1">
            <w:r w:rsidR="009016BC" w:rsidRPr="000E7663">
              <w:rPr>
                <w:rStyle w:val="Kpr"/>
                <w:rFonts w:eastAsia="Calibri" w:cs="Times New Roman"/>
                <w:noProof/>
              </w:rPr>
              <w:t>2.1</w:t>
            </w:r>
            <w:r w:rsidR="009016BC">
              <w:rPr>
                <w:rFonts w:asciiTheme="minorHAnsi" w:eastAsiaTheme="minorEastAsia" w:hAnsiTheme="minorHAnsi"/>
                <w:b w:val="0"/>
                <w:bCs w:val="0"/>
                <w:noProof/>
                <w:lang w:eastAsia="tr-TR"/>
              </w:rPr>
              <w:tab/>
            </w:r>
            <w:r w:rsidR="009016BC">
              <w:rPr>
                <w:rStyle w:val="Kpr"/>
                <w:rFonts w:eastAsia="Calibri"/>
                <w:noProof/>
              </w:rPr>
              <w:t>Kalite Politikası</w:t>
            </w:r>
            <w:r w:rsidR="009016BC">
              <w:rPr>
                <w:noProof/>
                <w:webHidden/>
              </w:rPr>
              <w:tab/>
            </w:r>
            <w:r w:rsidR="009016BC">
              <w:rPr>
                <w:noProof/>
                <w:webHidden/>
              </w:rPr>
              <w:fldChar w:fldCharType="begin"/>
            </w:r>
            <w:r w:rsidR="009016BC">
              <w:rPr>
                <w:noProof/>
                <w:webHidden/>
              </w:rPr>
              <w:instrText xml:space="preserve"> PAGEREF _Toc534375303 \h </w:instrText>
            </w:r>
            <w:r w:rsidR="009016BC">
              <w:rPr>
                <w:noProof/>
                <w:webHidden/>
              </w:rPr>
            </w:r>
            <w:r w:rsidR="009016BC">
              <w:rPr>
                <w:noProof/>
                <w:webHidden/>
              </w:rPr>
              <w:fldChar w:fldCharType="separate"/>
            </w:r>
            <w:r w:rsidR="00704682">
              <w:rPr>
                <w:noProof/>
                <w:webHidden/>
              </w:rPr>
              <w:t>9</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04" w:history="1">
            <w:r w:rsidR="009016BC" w:rsidRPr="000E7663">
              <w:rPr>
                <w:rStyle w:val="Kpr"/>
                <w:rFonts w:eastAsia="Calibri" w:cs="Times New Roman"/>
                <w:noProof/>
              </w:rPr>
              <w:t>2.2</w:t>
            </w:r>
            <w:r w:rsidR="009016BC">
              <w:rPr>
                <w:rFonts w:asciiTheme="minorHAnsi" w:eastAsiaTheme="minorEastAsia" w:hAnsiTheme="minorHAnsi"/>
                <w:b w:val="0"/>
                <w:bCs w:val="0"/>
                <w:noProof/>
                <w:lang w:eastAsia="tr-TR"/>
              </w:rPr>
              <w:tab/>
            </w:r>
            <w:r w:rsidR="009016BC" w:rsidRPr="000E7663">
              <w:rPr>
                <w:rStyle w:val="Kpr"/>
                <w:rFonts w:eastAsia="Calibri"/>
                <w:noProof/>
              </w:rPr>
              <w:t>Yükseköğretim Kalite Komisyonlarının Gö</w:t>
            </w:r>
            <w:r w:rsidR="009016BC">
              <w:rPr>
                <w:rStyle w:val="Kpr"/>
                <w:rFonts w:eastAsia="Calibri"/>
                <w:noProof/>
              </w:rPr>
              <w:t>rev, Sorumluluk ve Faaliyetleri</w:t>
            </w:r>
            <w:r w:rsidR="009016BC">
              <w:rPr>
                <w:noProof/>
                <w:webHidden/>
              </w:rPr>
              <w:tab/>
            </w:r>
            <w:r w:rsidR="009016BC">
              <w:rPr>
                <w:noProof/>
                <w:webHidden/>
              </w:rPr>
              <w:fldChar w:fldCharType="begin"/>
            </w:r>
            <w:r w:rsidR="009016BC">
              <w:rPr>
                <w:noProof/>
                <w:webHidden/>
              </w:rPr>
              <w:instrText xml:space="preserve"> PAGEREF _Toc534375304 \h </w:instrText>
            </w:r>
            <w:r w:rsidR="009016BC">
              <w:rPr>
                <w:noProof/>
                <w:webHidden/>
              </w:rPr>
            </w:r>
            <w:r w:rsidR="009016BC">
              <w:rPr>
                <w:noProof/>
                <w:webHidden/>
              </w:rPr>
              <w:fldChar w:fldCharType="separate"/>
            </w:r>
            <w:r w:rsidR="00704682">
              <w:rPr>
                <w:noProof/>
                <w:webHidden/>
              </w:rPr>
              <w:t>10</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05" w:history="1">
            <w:r w:rsidR="009016BC" w:rsidRPr="000E7663">
              <w:rPr>
                <w:rStyle w:val="Kpr"/>
                <w:rFonts w:eastAsia="Calibri" w:cs="Times New Roman"/>
                <w:noProof/>
              </w:rPr>
              <w:t>2.3</w:t>
            </w:r>
            <w:r w:rsidR="009016BC">
              <w:rPr>
                <w:rFonts w:asciiTheme="minorHAnsi" w:eastAsiaTheme="minorEastAsia" w:hAnsiTheme="minorHAnsi"/>
                <w:b w:val="0"/>
                <w:bCs w:val="0"/>
                <w:noProof/>
                <w:lang w:eastAsia="tr-TR"/>
              </w:rPr>
              <w:tab/>
            </w:r>
            <w:r w:rsidR="009016BC">
              <w:rPr>
                <w:rStyle w:val="Kpr"/>
                <w:rFonts w:eastAsia="Calibri"/>
                <w:noProof/>
              </w:rPr>
              <w:t>Paydaş Katılımı</w:t>
            </w:r>
            <w:r w:rsidR="009016BC">
              <w:rPr>
                <w:noProof/>
                <w:webHidden/>
              </w:rPr>
              <w:tab/>
            </w:r>
            <w:r w:rsidR="009016BC">
              <w:rPr>
                <w:noProof/>
                <w:webHidden/>
              </w:rPr>
              <w:fldChar w:fldCharType="begin"/>
            </w:r>
            <w:r w:rsidR="009016BC">
              <w:rPr>
                <w:noProof/>
                <w:webHidden/>
              </w:rPr>
              <w:instrText xml:space="preserve"> PAGEREF _Toc534375305 \h </w:instrText>
            </w:r>
            <w:r w:rsidR="009016BC">
              <w:rPr>
                <w:noProof/>
                <w:webHidden/>
              </w:rPr>
            </w:r>
            <w:r w:rsidR="009016BC">
              <w:rPr>
                <w:noProof/>
                <w:webHidden/>
              </w:rPr>
              <w:fldChar w:fldCharType="separate"/>
            </w:r>
            <w:r w:rsidR="00704682">
              <w:rPr>
                <w:noProof/>
                <w:webHidden/>
              </w:rPr>
              <w:t>11</w:t>
            </w:r>
            <w:r w:rsidR="009016BC">
              <w:rPr>
                <w:noProof/>
                <w:webHidden/>
              </w:rPr>
              <w:fldChar w:fldCharType="end"/>
            </w:r>
          </w:hyperlink>
        </w:p>
        <w:p w:rsidR="009016BC" w:rsidRDefault="00762BEC">
          <w:pPr>
            <w:pStyle w:val="T1"/>
            <w:tabs>
              <w:tab w:val="right" w:leader="dot" w:pos="9852"/>
            </w:tabs>
            <w:rPr>
              <w:rFonts w:asciiTheme="minorHAnsi" w:eastAsiaTheme="minorEastAsia" w:hAnsiTheme="minorHAnsi"/>
              <w:b w:val="0"/>
              <w:bCs w:val="0"/>
              <w:noProof/>
              <w:lang w:eastAsia="tr-TR"/>
            </w:rPr>
          </w:pPr>
          <w:hyperlink w:anchor="_Toc534375306" w:history="1">
            <w:r w:rsidR="009016BC" w:rsidRPr="000E7663">
              <w:rPr>
                <w:rStyle w:val="Kpr"/>
                <w:rFonts w:cs="Times New Roman"/>
                <w:noProof/>
              </w:rPr>
              <w:t>3. E</w:t>
            </w:r>
            <w:r w:rsidR="009016BC" w:rsidRPr="000E7663">
              <w:rPr>
                <w:rStyle w:val="Kpr"/>
                <w:rFonts w:cs="Times New Roman"/>
                <w:noProof/>
                <w:spacing w:val="1"/>
              </w:rPr>
              <w:t>Ğ</w:t>
            </w:r>
            <w:r w:rsidR="009016BC" w:rsidRPr="000E7663">
              <w:rPr>
                <w:rStyle w:val="Kpr"/>
                <w:rFonts w:cs="Times New Roman"/>
                <w:noProof/>
              </w:rPr>
              <w:t>İT</w:t>
            </w:r>
            <w:r w:rsidR="009016BC" w:rsidRPr="000E7663">
              <w:rPr>
                <w:rStyle w:val="Kpr"/>
                <w:rFonts w:cs="Times New Roman"/>
                <w:noProof/>
                <w:spacing w:val="1"/>
              </w:rPr>
              <w:t>İ</w:t>
            </w:r>
            <w:r w:rsidR="009016BC" w:rsidRPr="000E7663">
              <w:rPr>
                <w:rStyle w:val="Kpr"/>
                <w:rFonts w:cs="Times New Roman"/>
                <w:noProof/>
              </w:rPr>
              <w:t>M</w:t>
            </w:r>
            <w:r w:rsidR="009016BC" w:rsidRPr="000E7663">
              <w:rPr>
                <w:rStyle w:val="Kpr"/>
                <w:rFonts w:cs="Times New Roman"/>
                <w:noProof/>
                <w:spacing w:val="-12"/>
              </w:rPr>
              <w:t xml:space="preserve"> </w:t>
            </w:r>
            <w:r w:rsidR="009016BC" w:rsidRPr="000E7663">
              <w:rPr>
                <w:rStyle w:val="Kpr"/>
                <w:rFonts w:cs="Times New Roman"/>
                <w:noProof/>
              </w:rPr>
              <w:t>-</w:t>
            </w:r>
            <w:r w:rsidR="009016BC" w:rsidRPr="000E7663">
              <w:rPr>
                <w:rStyle w:val="Kpr"/>
                <w:rFonts w:cs="Times New Roman"/>
                <w:noProof/>
                <w:spacing w:val="-9"/>
              </w:rPr>
              <w:t xml:space="preserve"> </w:t>
            </w:r>
            <w:r w:rsidR="009016BC" w:rsidRPr="000E7663">
              <w:rPr>
                <w:rStyle w:val="Kpr"/>
                <w:rFonts w:cs="Times New Roman"/>
                <w:noProof/>
                <w:spacing w:val="-2"/>
              </w:rPr>
              <w:t>Ö</w:t>
            </w:r>
            <w:r w:rsidR="009016BC" w:rsidRPr="000E7663">
              <w:rPr>
                <w:rStyle w:val="Kpr"/>
                <w:rFonts w:cs="Times New Roman"/>
                <w:noProof/>
              </w:rPr>
              <w:t>ĞR</w:t>
            </w:r>
            <w:r w:rsidR="009016BC" w:rsidRPr="000E7663">
              <w:rPr>
                <w:rStyle w:val="Kpr"/>
                <w:rFonts w:cs="Times New Roman"/>
                <w:noProof/>
                <w:spacing w:val="3"/>
              </w:rPr>
              <w:t>E</w:t>
            </w:r>
            <w:r w:rsidR="009016BC" w:rsidRPr="000E7663">
              <w:rPr>
                <w:rStyle w:val="Kpr"/>
                <w:rFonts w:cs="Times New Roman"/>
                <w:noProof/>
              </w:rPr>
              <w:t>TİM</w:t>
            </w:r>
            <w:r w:rsidR="009016BC">
              <w:rPr>
                <w:noProof/>
                <w:webHidden/>
              </w:rPr>
              <w:tab/>
            </w:r>
            <w:r w:rsidR="009016BC">
              <w:rPr>
                <w:noProof/>
                <w:webHidden/>
              </w:rPr>
              <w:fldChar w:fldCharType="begin"/>
            </w:r>
            <w:r w:rsidR="009016BC">
              <w:rPr>
                <w:noProof/>
                <w:webHidden/>
              </w:rPr>
              <w:instrText xml:space="preserve"> PAGEREF _Toc534375306 \h </w:instrText>
            </w:r>
            <w:r w:rsidR="009016BC">
              <w:rPr>
                <w:noProof/>
                <w:webHidden/>
              </w:rPr>
            </w:r>
            <w:r w:rsidR="009016BC">
              <w:rPr>
                <w:noProof/>
                <w:webHidden/>
              </w:rPr>
              <w:fldChar w:fldCharType="separate"/>
            </w:r>
            <w:r w:rsidR="00704682">
              <w:rPr>
                <w:noProof/>
                <w:webHidden/>
              </w:rPr>
              <w:t>12</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07" w:history="1">
            <w:r w:rsidR="009016BC" w:rsidRPr="000E7663">
              <w:rPr>
                <w:rStyle w:val="Kpr"/>
                <w:rFonts w:eastAsia="Calibri"/>
                <w:noProof/>
              </w:rPr>
              <w:t>3.1</w:t>
            </w:r>
            <w:r w:rsidR="009016BC">
              <w:rPr>
                <w:rFonts w:asciiTheme="minorHAnsi" w:eastAsiaTheme="minorEastAsia" w:hAnsiTheme="minorHAnsi"/>
                <w:b w:val="0"/>
                <w:bCs w:val="0"/>
                <w:noProof/>
                <w:lang w:eastAsia="tr-TR"/>
              </w:rPr>
              <w:tab/>
            </w:r>
            <w:r w:rsidR="009016BC" w:rsidRPr="000E7663">
              <w:rPr>
                <w:rStyle w:val="Kpr"/>
                <w:rFonts w:eastAsia="Calibri"/>
                <w:noProof/>
              </w:rPr>
              <w:t>Programların Tasarımı ve Onayı</w:t>
            </w:r>
            <w:r w:rsidR="009016BC">
              <w:rPr>
                <w:noProof/>
                <w:webHidden/>
              </w:rPr>
              <w:tab/>
            </w:r>
            <w:r w:rsidR="009016BC">
              <w:rPr>
                <w:noProof/>
                <w:webHidden/>
              </w:rPr>
              <w:fldChar w:fldCharType="begin"/>
            </w:r>
            <w:r w:rsidR="009016BC">
              <w:rPr>
                <w:noProof/>
                <w:webHidden/>
              </w:rPr>
              <w:instrText xml:space="preserve"> PAGEREF _Toc534375307 \h </w:instrText>
            </w:r>
            <w:r w:rsidR="009016BC">
              <w:rPr>
                <w:noProof/>
                <w:webHidden/>
              </w:rPr>
            </w:r>
            <w:r w:rsidR="009016BC">
              <w:rPr>
                <w:noProof/>
                <w:webHidden/>
              </w:rPr>
              <w:fldChar w:fldCharType="separate"/>
            </w:r>
            <w:r w:rsidR="00704682">
              <w:rPr>
                <w:noProof/>
                <w:webHidden/>
              </w:rPr>
              <w:t>12</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08" w:history="1">
            <w:r w:rsidR="009016BC" w:rsidRPr="000E7663">
              <w:rPr>
                <w:rStyle w:val="Kpr"/>
                <w:rFonts w:eastAsia="Calibri" w:cs="Times New Roman"/>
                <w:noProof/>
              </w:rPr>
              <w:t>3.2</w:t>
            </w:r>
            <w:r w:rsidR="009016BC">
              <w:rPr>
                <w:rFonts w:asciiTheme="minorHAnsi" w:eastAsiaTheme="minorEastAsia" w:hAnsiTheme="minorHAnsi"/>
                <w:b w:val="0"/>
                <w:bCs w:val="0"/>
                <w:noProof/>
                <w:lang w:eastAsia="tr-TR"/>
              </w:rPr>
              <w:tab/>
            </w:r>
            <w:r w:rsidR="009016BC" w:rsidRPr="000E7663">
              <w:rPr>
                <w:rStyle w:val="Kpr"/>
                <w:rFonts w:eastAsia="Calibri"/>
                <w:noProof/>
              </w:rPr>
              <w:t>Programların Sürekli İzlenmesi ve Güncellenmesi</w:t>
            </w:r>
            <w:r w:rsidR="009016BC">
              <w:rPr>
                <w:noProof/>
                <w:webHidden/>
              </w:rPr>
              <w:tab/>
            </w:r>
            <w:r w:rsidR="009016BC">
              <w:rPr>
                <w:noProof/>
                <w:webHidden/>
              </w:rPr>
              <w:fldChar w:fldCharType="begin"/>
            </w:r>
            <w:r w:rsidR="009016BC">
              <w:rPr>
                <w:noProof/>
                <w:webHidden/>
              </w:rPr>
              <w:instrText xml:space="preserve"> PAGEREF _Toc534375308 \h </w:instrText>
            </w:r>
            <w:r w:rsidR="009016BC">
              <w:rPr>
                <w:noProof/>
                <w:webHidden/>
              </w:rPr>
            </w:r>
            <w:r w:rsidR="009016BC">
              <w:rPr>
                <w:noProof/>
                <w:webHidden/>
              </w:rPr>
              <w:fldChar w:fldCharType="separate"/>
            </w:r>
            <w:r w:rsidR="00704682">
              <w:rPr>
                <w:noProof/>
                <w:webHidden/>
              </w:rPr>
              <w:t>13</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09" w:history="1">
            <w:r w:rsidR="009016BC" w:rsidRPr="000E7663">
              <w:rPr>
                <w:rStyle w:val="Kpr"/>
                <w:rFonts w:eastAsia="Calibri" w:cs="Times New Roman"/>
                <w:noProof/>
              </w:rPr>
              <w:t>3.3</w:t>
            </w:r>
            <w:r w:rsidR="009016BC">
              <w:rPr>
                <w:rFonts w:asciiTheme="minorHAnsi" w:eastAsiaTheme="minorEastAsia" w:hAnsiTheme="minorHAnsi"/>
                <w:b w:val="0"/>
                <w:bCs w:val="0"/>
                <w:noProof/>
                <w:lang w:eastAsia="tr-TR"/>
              </w:rPr>
              <w:tab/>
            </w:r>
            <w:r w:rsidR="009016BC" w:rsidRPr="000E7663">
              <w:rPr>
                <w:rStyle w:val="Kpr"/>
                <w:rFonts w:eastAsia="Calibri"/>
                <w:noProof/>
              </w:rPr>
              <w:t>Öğrenci Merkezli Öğrenme, Öğretme ve Değerlendirme</w:t>
            </w:r>
            <w:r w:rsidR="009016BC">
              <w:rPr>
                <w:noProof/>
                <w:webHidden/>
              </w:rPr>
              <w:tab/>
            </w:r>
            <w:r w:rsidR="009016BC">
              <w:rPr>
                <w:noProof/>
                <w:webHidden/>
              </w:rPr>
              <w:fldChar w:fldCharType="begin"/>
            </w:r>
            <w:r w:rsidR="009016BC">
              <w:rPr>
                <w:noProof/>
                <w:webHidden/>
              </w:rPr>
              <w:instrText xml:space="preserve"> PAGEREF _Toc534375309 \h </w:instrText>
            </w:r>
            <w:r w:rsidR="009016BC">
              <w:rPr>
                <w:noProof/>
                <w:webHidden/>
              </w:rPr>
            </w:r>
            <w:r w:rsidR="009016BC">
              <w:rPr>
                <w:noProof/>
                <w:webHidden/>
              </w:rPr>
              <w:fldChar w:fldCharType="separate"/>
            </w:r>
            <w:r w:rsidR="00704682">
              <w:rPr>
                <w:noProof/>
                <w:webHidden/>
              </w:rPr>
              <w:t>14</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10" w:history="1">
            <w:r w:rsidR="009016BC" w:rsidRPr="000E7663">
              <w:rPr>
                <w:rStyle w:val="Kpr"/>
                <w:rFonts w:eastAsia="Calibri" w:cs="Times New Roman"/>
                <w:noProof/>
              </w:rPr>
              <w:t>3.4</w:t>
            </w:r>
            <w:r w:rsidR="009016BC">
              <w:rPr>
                <w:rFonts w:asciiTheme="minorHAnsi" w:eastAsiaTheme="minorEastAsia" w:hAnsiTheme="minorHAnsi"/>
                <w:b w:val="0"/>
                <w:bCs w:val="0"/>
                <w:noProof/>
                <w:lang w:eastAsia="tr-TR"/>
              </w:rPr>
              <w:tab/>
            </w:r>
            <w:r w:rsidR="009016BC" w:rsidRPr="000E7663">
              <w:rPr>
                <w:rStyle w:val="Kpr"/>
                <w:rFonts w:eastAsia="Calibri"/>
                <w:noProof/>
              </w:rPr>
              <w:t>Öğrencinin Kabulü ve Gelişimi, Tanıma ve Sertifikalandırma</w:t>
            </w:r>
            <w:r w:rsidR="009016BC">
              <w:rPr>
                <w:noProof/>
                <w:webHidden/>
              </w:rPr>
              <w:tab/>
            </w:r>
            <w:r w:rsidR="009016BC">
              <w:rPr>
                <w:noProof/>
                <w:webHidden/>
              </w:rPr>
              <w:fldChar w:fldCharType="begin"/>
            </w:r>
            <w:r w:rsidR="009016BC">
              <w:rPr>
                <w:noProof/>
                <w:webHidden/>
              </w:rPr>
              <w:instrText xml:space="preserve"> PAGEREF _Toc534375310 \h </w:instrText>
            </w:r>
            <w:r w:rsidR="009016BC">
              <w:rPr>
                <w:noProof/>
                <w:webHidden/>
              </w:rPr>
            </w:r>
            <w:r w:rsidR="009016BC">
              <w:rPr>
                <w:noProof/>
                <w:webHidden/>
              </w:rPr>
              <w:fldChar w:fldCharType="separate"/>
            </w:r>
            <w:r w:rsidR="00704682">
              <w:rPr>
                <w:noProof/>
                <w:webHidden/>
              </w:rPr>
              <w:t>15</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11" w:history="1">
            <w:r w:rsidR="009016BC" w:rsidRPr="000E7663">
              <w:rPr>
                <w:rStyle w:val="Kpr"/>
                <w:rFonts w:eastAsia="Calibri" w:cs="Times New Roman"/>
                <w:noProof/>
              </w:rPr>
              <w:t>3.5</w:t>
            </w:r>
            <w:r w:rsidR="009016BC">
              <w:rPr>
                <w:rFonts w:asciiTheme="minorHAnsi" w:eastAsiaTheme="minorEastAsia" w:hAnsiTheme="minorHAnsi"/>
                <w:b w:val="0"/>
                <w:bCs w:val="0"/>
                <w:noProof/>
                <w:lang w:eastAsia="tr-TR"/>
              </w:rPr>
              <w:tab/>
            </w:r>
            <w:r w:rsidR="009016BC" w:rsidRPr="000E7663">
              <w:rPr>
                <w:rStyle w:val="Kpr"/>
                <w:rFonts w:eastAsia="Calibri"/>
                <w:noProof/>
              </w:rPr>
              <w:t>Eğitim-Öğretim Kadrosu</w:t>
            </w:r>
            <w:r w:rsidR="009016BC">
              <w:rPr>
                <w:noProof/>
                <w:webHidden/>
              </w:rPr>
              <w:tab/>
            </w:r>
            <w:r w:rsidR="009016BC">
              <w:rPr>
                <w:noProof/>
                <w:webHidden/>
              </w:rPr>
              <w:fldChar w:fldCharType="begin"/>
            </w:r>
            <w:r w:rsidR="009016BC">
              <w:rPr>
                <w:noProof/>
                <w:webHidden/>
              </w:rPr>
              <w:instrText xml:space="preserve"> PAGEREF _Toc534375311 \h </w:instrText>
            </w:r>
            <w:r w:rsidR="009016BC">
              <w:rPr>
                <w:noProof/>
                <w:webHidden/>
              </w:rPr>
            </w:r>
            <w:r w:rsidR="009016BC">
              <w:rPr>
                <w:noProof/>
                <w:webHidden/>
              </w:rPr>
              <w:fldChar w:fldCharType="separate"/>
            </w:r>
            <w:r w:rsidR="00704682">
              <w:rPr>
                <w:noProof/>
                <w:webHidden/>
              </w:rPr>
              <w:t>16</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12" w:history="1">
            <w:r w:rsidR="009016BC" w:rsidRPr="000E7663">
              <w:rPr>
                <w:rStyle w:val="Kpr"/>
                <w:rFonts w:eastAsia="Calibri" w:cs="Times New Roman"/>
                <w:noProof/>
              </w:rPr>
              <w:t>3.6</w:t>
            </w:r>
            <w:r w:rsidR="009016BC">
              <w:rPr>
                <w:rFonts w:asciiTheme="minorHAnsi" w:eastAsiaTheme="minorEastAsia" w:hAnsiTheme="minorHAnsi"/>
                <w:b w:val="0"/>
                <w:bCs w:val="0"/>
                <w:noProof/>
                <w:lang w:eastAsia="tr-TR"/>
              </w:rPr>
              <w:tab/>
            </w:r>
            <w:r w:rsidR="009016BC" w:rsidRPr="000E7663">
              <w:rPr>
                <w:rStyle w:val="Kpr"/>
                <w:rFonts w:eastAsia="Calibri"/>
                <w:noProof/>
              </w:rPr>
              <w:t>Öğrenme Kaynakları, Erişilebilirlik ve Destekler</w:t>
            </w:r>
            <w:r w:rsidR="009016BC">
              <w:rPr>
                <w:noProof/>
                <w:webHidden/>
              </w:rPr>
              <w:tab/>
            </w:r>
            <w:r w:rsidR="009016BC">
              <w:rPr>
                <w:noProof/>
                <w:webHidden/>
              </w:rPr>
              <w:fldChar w:fldCharType="begin"/>
            </w:r>
            <w:r w:rsidR="009016BC">
              <w:rPr>
                <w:noProof/>
                <w:webHidden/>
              </w:rPr>
              <w:instrText xml:space="preserve"> PAGEREF _Toc534375312 \h </w:instrText>
            </w:r>
            <w:r w:rsidR="009016BC">
              <w:rPr>
                <w:noProof/>
                <w:webHidden/>
              </w:rPr>
            </w:r>
            <w:r w:rsidR="009016BC">
              <w:rPr>
                <w:noProof/>
                <w:webHidden/>
              </w:rPr>
              <w:fldChar w:fldCharType="separate"/>
            </w:r>
            <w:r w:rsidR="00704682">
              <w:rPr>
                <w:noProof/>
                <w:webHidden/>
              </w:rPr>
              <w:t>16</w:t>
            </w:r>
            <w:r w:rsidR="009016BC">
              <w:rPr>
                <w:noProof/>
                <w:webHidden/>
              </w:rPr>
              <w:fldChar w:fldCharType="end"/>
            </w:r>
          </w:hyperlink>
        </w:p>
        <w:p w:rsidR="009016BC" w:rsidRDefault="00762BEC">
          <w:pPr>
            <w:pStyle w:val="T1"/>
            <w:tabs>
              <w:tab w:val="right" w:leader="dot" w:pos="9852"/>
            </w:tabs>
            <w:rPr>
              <w:rFonts w:asciiTheme="minorHAnsi" w:eastAsiaTheme="minorEastAsia" w:hAnsiTheme="minorHAnsi"/>
              <w:b w:val="0"/>
              <w:bCs w:val="0"/>
              <w:noProof/>
              <w:lang w:eastAsia="tr-TR"/>
            </w:rPr>
          </w:pPr>
          <w:hyperlink w:anchor="_Toc534375313" w:history="1">
            <w:r w:rsidR="009016BC" w:rsidRPr="000E7663">
              <w:rPr>
                <w:rStyle w:val="Kpr"/>
                <w:rFonts w:cs="Times New Roman"/>
                <w:noProof/>
              </w:rPr>
              <w:t>4. ARAŞT</w:t>
            </w:r>
            <w:r w:rsidR="009016BC" w:rsidRPr="000E7663">
              <w:rPr>
                <w:rStyle w:val="Kpr"/>
                <w:rFonts w:cs="Times New Roman"/>
                <w:noProof/>
                <w:spacing w:val="2"/>
              </w:rPr>
              <w:t>I</w:t>
            </w:r>
            <w:r w:rsidR="009016BC" w:rsidRPr="000E7663">
              <w:rPr>
                <w:rStyle w:val="Kpr"/>
                <w:rFonts w:cs="Times New Roman"/>
                <w:noProof/>
                <w:spacing w:val="1"/>
              </w:rPr>
              <w:t>R</w:t>
            </w:r>
            <w:r w:rsidR="009016BC" w:rsidRPr="000E7663">
              <w:rPr>
                <w:rStyle w:val="Kpr"/>
                <w:rFonts w:cs="Times New Roman"/>
                <w:noProof/>
                <w:spacing w:val="-6"/>
              </w:rPr>
              <w:t>M</w:t>
            </w:r>
            <w:r w:rsidR="009016BC" w:rsidRPr="000E7663">
              <w:rPr>
                <w:rStyle w:val="Kpr"/>
                <w:rFonts w:cs="Times New Roman"/>
                <w:noProof/>
              </w:rPr>
              <w:t>A</w:t>
            </w:r>
            <w:r w:rsidR="009016BC" w:rsidRPr="000E7663">
              <w:rPr>
                <w:rStyle w:val="Kpr"/>
                <w:rFonts w:cs="Times New Roman"/>
                <w:noProof/>
                <w:spacing w:val="-8"/>
              </w:rPr>
              <w:t xml:space="preserve">, </w:t>
            </w:r>
            <w:r w:rsidR="009016BC" w:rsidRPr="000E7663">
              <w:rPr>
                <w:rStyle w:val="Kpr"/>
                <w:rFonts w:cs="Times New Roman"/>
                <w:noProof/>
                <w:spacing w:val="-2"/>
              </w:rPr>
              <w:t>G</w:t>
            </w:r>
            <w:r w:rsidR="009016BC" w:rsidRPr="000E7663">
              <w:rPr>
                <w:rStyle w:val="Kpr"/>
                <w:rFonts w:cs="Times New Roman"/>
                <w:noProof/>
              </w:rPr>
              <w:t>ELİŞT</w:t>
            </w:r>
            <w:r w:rsidR="009016BC" w:rsidRPr="000E7663">
              <w:rPr>
                <w:rStyle w:val="Kpr"/>
                <w:rFonts w:cs="Times New Roman"/>
                <w:noProof/>
                <w:spacing w:val="2"/>
              </w:rPr>
              <w:t>İ</w:t>
            </w:r>
            <w:r w:rsidR="009016BC" w:rsidRPr="000E7663">
              <w:rPr>
                <w:rStyle w:val="Kpr"/>
                <w:rFonts w:cs="Times New Roman"/>
                <w:noProof/>
                <w:spacing w:val="1"/>
              </w:rPr>
              <w:t>R</w:t>
            </w:r>
            <w:r w:rsidR="009016BC" w:rsidRPr="000E7663">
              <w:rPr>
                <w:rStyle w:val="Kpr"/>
                <w:rFonts w:cs="Times New Roman"/>
                <w:noProof/>
                <w:spacing w:val="-2"/>
              </w:rPr>
              <w:t>M</w:t>
            </w:r>
            <w:r w:rsidR="009016BC" w:rsidRPr="000E7663">
              <w:rPr>
                <w:rStyle w:val="Kpr"/>
                <w:rFonts w:cs="Times New Roman"/>
                <w:noProof/>
              </w:rPr>
              <w:t>E</w:t>
            </w:r>
            <w:r w:rsidR="009016BC" w:rsidRPr="000E7663">
              <w:rPr>
                <w:rStyle w:val="Kpr"/>
                <w:rFonts w:cs="Times New Roman"/>
                <w:noProof/>
                <w:spacing w:val="-10"/>
              </w:rPr>
              <w:t xml:space="preserve"> ve TOPLUMSAL KATKI</w:t>
            </w:r>
            <w:r w:rsidR="009016BC">
              <w:rPr>
                <w:noProof/>
                <w:webHidden/>
              </w:rPr>
              <w:tab/>
            </w:r>
            <w:r w:rsidR="009016BC">
              <w:rPr>
                <w:noProof/>
                <w:webHidden/>
              </w:rPr>
              <w:fldChar w:fldCharType="begin"/>
            </w:r>
            <w:r w:rsidR="009016BC">
              <w:rPr>
                <w:noProof/>
                <w:webHidden/>
              </w:rPr>
              <w:instrText xml:space="preserve"> PAGEREF _Toc534375313 \h </w:instrText>
            </w:r>
            <w:r w:rsidR="009016BC">
              <w:rPr>
                <w:noProof/>
                <w:webHidden/>
              </w:rPr>
            </w:r>
            <w:r w:rsidR="009016BC">
              <w:rPr>
                <w:noProof/>
                <w:webHidden/>
              </w:rPr>
              <w:fldChar w:fldCharType="separate"/>
            </w:r>
            <w:r w:rsidR="00704682">
              <w:rPr>
                <w:noProof/>
                <w:webHidden/>
              </w:rPr>
              <w:t>17</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14" w:history="1">
            <w:r w:rsidR="009016BC" w:rsidRPr="000E7663">
              <w:rPr>
                <w:rStyle w:val="Kpr"/>
                <w:rFonts w:eastAsia="Calibri" w:cs="Times New Roman"/>
                <w:noProof/>
              </w:rPr>
              <w:t>4.1</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Stratejisi ve Hedefleri</w:t>
            </w:r>
            <w:r w:rsidR="009016BC">
              <w:rPr>
                <w:noProof/>
                <w:webHidden/>
              </w:rPr>
              <w:tab/>
            </w:r>
            <w:r w:rsidR="009016BC">
              <w:rPr>
                <w:noProof/>
                <w:webHidden/>
              </w:rPr>
              <w:fldChar w:fldCharType="begin"/>
            </w:r>
            <w:r w:rsidR="009016BC">
              <w:rPr>
                <w:noProof/>
                <w:webHidden/>
              </w:rPr>
              <w:instrText xml:space="preserve"> PAGEREF _Toc534375314 \h </w:instrText>
            </w:r>
            <w:r w:rsidR="009016BC">
              <w:rPr>
                <w:noProof/>
                <w:webHidden/>
              </w:rPr>
            </w:r>
            <w:r w:rsidR="009016BC">
              <w:rPr>
                <w:noProof/>
                <w:webHidden/>
              </w:rPr>
              <w:fldChar w:fldCharType="separate"/>
            </w:r>
            <w:r w:rsidR="00704682">
              <w:rPr>
                <w:noProof/>
                <w:webHidden/>
              </w:rPr>
              <w:t>17</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15" w:history="1">
            <w:r w:rsidR="009016BC" w:rsidRPr="000E7663">
              <w:rPr>
                <w:rStyle w:val="Kpr"/>
                <w:rFonts w:eastAsia="Calibri" w:cs="Times New Roman"/>
                <w:noProof/>
              </w:rPr>
              <w:t>4.2</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Kaynakları</w:t>
            </w:r>
            <w:r w:rsidR="009016BC">
              <w:rPr>
                <w:noProof/>
                <w:webHidden/>
              </w:rPr>
              <w:tab/>
            </w:r>
            <w:r w:rsidR="009016BC">
              <w:rPr>
                <w:noProof/>
                <w:webHidden/>
              </w:rPr>
              <w:fldChar w:fldCharType="begin"/>
            </w:r>
            <w:r w:rsidR="009016BC">
              <w:rPr>
                <w:noProof/>
                <w:webHidden/>
              </w:rPr>
              <w:instrText xml:space="preserve"> PAGEREF _Toc534375315 \h </w:instrText>
            </w:r>
            <w:r w:rsidR="009016BC">
              <w:rPr>
                <w:noProof/>
                <w:webHidden/>
              </w:rPr>
            </w:r>
            <w:r w:rsidR="009016BC">
              <w:rPr>
                <w:noProof/>
                <w:webHidden/>
              </w:rPr>
              <w:fldChar w:fldCharType="separate"/>
            </w:r>
            <w:r w:rsidR="00704682">
              <w:rPr>
                <w:noProof/>
                <w:webHidden/>
              </w:rPr>
              <w:t>18</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16" w:history="1">
            <w:r w:rsidR="009016BC" w:rsidRPr="000E7663">
              <w:rPr>
                <w:rStyle w:val="Kpr"/>
                <w:rFonts w:eastAsia="Calibri" w:cs="Times New Roman"/>
                <w:noProof/>
              </w:rPr>
              <w:t>4.3</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Kadrosu</w:t>
            </w:r>
            <w:r w:rsidR="009016BC">
              <w:rPr>
                <w:noProof/>
                <w:webHidden/>
              </w:rPr>
              <w:tab/>
            </w:r>
            <w:r w:rsidR="009016BC">
              <w:rPr>
                <w:noProof/>
                <w:webHidden/>
              </w:rPr>
              <w:fldChar w:fldCharType="begin"/>
            </w:r>
            <w:r w:rsidR="009016BC">
              <w:rPr>
                <w:noProof/>
                <w:webHidden/>
              </w:rPr>
              <w:instrText xml:space="preserve"> PAGEREF _Toc534375316 \h </w:instrText>
            </w:r>
            <w:r w:rsidR="009016BC">
              <w:rPr>
                <w:noProof/>
                <w:webHidden/>
              </w:rPr>
            </w:r>
            <w:r w:rsidR="009016BC">
              <w:rPr>
                <w:noProof/>
                <w:webHidden/>
              </w:rPr>
              <w:fldChar w:fldCharType="separate"/>
            </w:r>
            <w:r w:rsidR="00704682">
              <w:rPr>
                <w:noProof/>
                <w:webHidden/>
              </w:rPr>
              <w:t>19</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17" w:history="1">
            <w:r w:rsidR="009016BC" w:rsidRPr="000E7663">
              <w:rPr>
                <w:rStyle w:val="Kpr"/>
                <w:rFonts w:eastAsia="Calibri" w:cs="Times New Roman"/>
                <w:noProof/>
              </w:rPr>
              <w:t>4.4</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Performansının İzlenmesi ve İyileştirilmesi</w:t>
            </w:r>
            <w:r w:rsidR="009016BC">
              <w:rPr>
                <w:noProof/>
                <w:webHidden/>
              </w:rPr>
              <w:tab/>
            </w:r>
            <w:r w:rsidR="009016BC">
              <w:rPr>
                <w:noProof/>
                <w:webHidden/>
              </w:rPr>
              <w:fldChar w:fldCharType="begin"/>
            </w:r>
            <w:r w:rsidR="009016BC">
              <w:rPr>
                <w:noProof/>
                <w:webHidden/>
              </w:rPr>
              <w:instrText xml:space="preserve"> PAGEREF _Toc534375317 \h </w:instrText>
            </w:r>
            <w:r w:rsidR="009016BC">
              <w:rPr>
                <w:noProof/>
                <w:webHidden/>
              </w:rPr>
            </w:r>
            <w:r w:rsidR="009016BC">
              <w:rPr>
                <w:noProof/>
                <w:webHidden/>
              </w:rPr>
              <w:fldChar w:fldCharType="separate"/>
            </w:r>
            <w:r w:rsidR="00704682">
              <w:rPr>
                <w:noProof/>
                <w:webHidden/>
              </w:rPr>
              <w:t>19</w:t>
            </w:r>
            <w:r w:rsidR="009016BC">
              <w:rPr>
                <w:noProof/>
                <w:webHidden/>
              </w:rPr>
              <w:fldChar w:fldCharType="end"/>
            </w:r>
          </w:hyperlink>
        </w:p>
        <w:p w:rsidR="009016BC" w:rsidRDefault="00762BEC">
          <w:pPr>
            <w:pStyle w:val="T1"/>
            <w:tabs>
              <w:tab w:val="right" w:leader="dot" w:pos="9852"/>
            </w:tabs>
            <w:rPr>
              <w:rFonts w:asciiTheme="minorHAnsi" w:eastAsiaTheme="minorEastAsia" w:hAnsiTheme="minorHAnsi"/>
              <w:b w:val="0"/>
              <w:bCs w:val="0"/>
              <w:noProof/>
              <w:lang w:eastAsia="tr-TR"/>
            </w:rPr>
          </w:pPr>
          <w:hyperlink w:anchor="_Toc534375318" w:history="1">
            <w:r w:rsidR="009016BC" w:rsidRPr="000E7663">
              <w:rPr>
                <w:rStyle w:val="Kpr"/>
                <w:rFonts w:cs="Times New Roman"/>
                <w:noProof/>
              </w:rPr>
              <w:t>5. YÖN</w:t>
            </w:r>
            <w:r w:rsidR="009016BC" w:rsidRPr="000E7663">
              <w:rPr>
                <w:rStyle w:val="Kpr"/>
                <w:rFonts w:cs="Times New Roman"/>
                <w:noProof/>
                <w:spacing w:val="2"/>
              </w:rPr>
              <w:t>E</w:t>
            </w:r>
            <w:r w:rsidR="009016BC" w:rsidRPr="000E7663">
              <w:rPr>
                <w:rStyle w:val="Kpr"/>
                <w:rFonts w:cs="Times New Roman"/>
                <w:noProof/>
              </w:rPr>
              <w:t>T</w:t>
            </w:r>
            <w:r w:rsidR="009016BC" w:rsidRPr="000E7663">
              <w:rPr>
                <w:rStyle w:val="Kpr"/>
                <w:rFonts w:cs="Times New Roman"/>
                <w:noProof/>
                <w:spacing w:val="1"/>
              </w:rPr>
              <w:t>İ</w:t>
            </w:r>
            <w:r w:rsidR="009016BC" w:rsidRPr="000E7663">
              <w:rPr>
                <w:rStyle w:val="Kpr"/>
                <w:rFonts w:cs="Times New Roman"/>
                <w:noProof/>
              </w:rPr>
              <w:t>M</w:t>
            </w:r>
            <w:r w:rsidR="009016BC" w:rsidRPr="000E7663">
              <w:rPr>
                <w:rStyle w:val="Kpr"/>
                <w:rFonts w:cs="Times New Roman"/>
                <w:noProof/>
                <w:spacing w:val="-12"/>
              </w:rPr>
              <w:t xml:space="preserve"> </w:t>
            </w:r>
            <w:r w:rsidR="009016BC" w:rsidRPr="000E7663">
              <w:rPr>
                <w:rStyle w:val="Kpr"/>
                <w:rFonts w:cs="Times New Roman"/>
                <w:noProof/>
              </w:rPr>
              <w:t>SİSTEMİ</w:t>
            </w:r>
            <w:r w:rsidR="009016BC">
              <w:rPr>
                <w:noProof/>
                <w:webHidden/>
              </w:rPr>
              <w:tab/>
            </w:r>
            <w:r w:rsidR="009016BC">
              <w:rPr>
                <w:noProof/>
                <w:webHidden/>
              </w:rPr>
              <w:fldChar w:fldCharType="begin"/>
            </w:r>
            <w:r w:rsidR="009016BC">
              <w:rPr>
                <w:noProof/>
                <w:webHidden/>
              </w:rPr>
              <w:instrText xml:space="preserve"> PAGEREF _Toc534375318 \h </w:instrText>
            </w:r>
            <w:r w:rsidR="009016BC">
              <w:rPr>
                <w:noProof/>
                <w:webHidden/>
              </w:rPr>
            </w:r>
            <w:r w:rsidR="009016BC">
              <w:rPr>
                <w:noProof/>
                <w:webHidden/>
              </w:rPr>
              <w:fldChar w:fldCharType="separate"/>
            </w:r>
            <w:r w:rsidR="00704682">
              <w:rPr>
                <w:noProof/>
                <w:webHidden/>
              </w:rPr>
              <w:t>20</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19" w:history="1">
            <w:r w:rsidR="009016BC" w:rsidRPr="000E7663">
              <w:rPr>
                <w:rStyle w:val="Kpr"/>
                <w:rFonts w:eastAsia="Calibri" w:cs="Times New Roman"/>
                <w:noProof/>
              </w:rPr>
              <w:t>5.1</w:t>
            </w:r>
            <w:r w:rsidR="009016BC">
              <w:rPr>
                <w:rFonts w:asciiTheme="minorHAnsi" w:eastAsiaTheme="minorEastAsia" w:hAnsiTheme="minorHAnsi"/>
                <w:b w:val="0"/>
                <w:bCs w:val="0"/>
                <w:noProof/>
                <w:lang w:eastAsia="tr-TR"/>
              </w:rPr>
              <w:tab/>
            </w:r>
            <w:r w:rsidR="009016BC" w:rsidRPr="000E7663">
              <w:rPr>
                <w:rStyle w:val="Kpr"/>
                <w:rFonts w:eastAsia="Calibri"/>
                <w:noProof/>
              </w:rPr>
              <w:t>Yönetim ve İdari Birimlerin Yapısı</w:t>
            </w:r>
            <w:r w:rsidR="009016BC">
              <w:rPr>
                <w:noProof/>
                <w:webHidden/>
              </w:rPr>
              <w:tab/>
            </w:r>
            <w:r w:rsidR="009016BC">
              <w:rPr>
                <w:noProof/>
                <w:webHidden/>
              </w:rPr>
              <w:fldChar w:fldCharType="begin"/>
            </w:r>
            <w:r w:rsidR="009016BC">
              <w:rPr>
                <w:noProof/>
                <w:webHidden/>
              </w:rPr>
              <w:instrText xml:space="preserve"> PAGEREF _Toc534375319 \h </w:instrText>
            </w:r>
            <w:r w:rsidR="009016BC">
              <w:rPr>
                <w:noProof/>
                <w:webHidden/>
              </w:rPr>
            </w:r>
            <w:r w:rsidR="009016BC">
              <w:rPr>
                <w:noProof/>
                <w:webHidden/>
              </w:rPr>
              <w:fldChar w:fldCharType="separate"/>
            </w:r>
            <w:r w:rsidR="00704682">
              <w:rPr>
                <w:noProof/>
                <w:webHidden/>
              </w:rPr>
              <w:t>20</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20" w:history="1">
            <w:r w:rsidR="009016BC" w:rsidRPr="000E7663">
              <w:rPr>
                <w:rStyle w:val="Kpr"/>
                <w:rFonts w:eastAsia="Calibri" w:cs="Times New Roman"/>
                <w:noProof/>
              </w:rPr>
              <w:t>5.2</w:t>
            </w:r>
            <w:r w:rsidR="009016BC">
              <w:rPr>
                <w:rFonts w:asciiTheme="minorHAnsi" w:eastAsiaTheme="minorEastAsia" w:hAnsiTheme="minorHAnsi"/>
                <w:b w:val="0"/>
                <w:bCs w:val="0"/>
                <w:noProof/>
                <w:lang w:eastAsia="tr-TR"/>
              </w:rPr>
              <w:tab/>
            </w:r>
            <w:r w:rsidR="009016BC" w:rsidRPr="000E7663">
              <w:rPr>
                <w:rStyle w:val="Kpr"/>
                <w:rFonts w:eastAsia="Calibri"/>
                <w:noProof/>
              </w:rPr>
              <w:t>Kaynakların Yönetimi</w:t>
            </w:r>
            <w:r w:rsidR="009016BC">
              <w:rPr>
                <w:noProof/>
                <w:webHidden/>
              </w:rPr>
              <w:tab/>
            </w:r>
            <w:r w:rsidR="009016BC">
              <w:rPr>
                <w:noProof/>
                <w:webHidden/>
              </w:rPr>
              <w:fldChar w:fldCharType="begin"/>
            </w:r>
            <w:r w:rsidR="009016BC">
              <w:rPr>
                <w:noProof/>
                <w:webHidden/>
              </w:rPr>
              <w:instrText xml:space="preserve"> PAGEREF _Toc534375320 \h </w:instrText>
            </w:r>
            <w:r w:rsidR="009016BC">
              <w:rPr>
                <w:noProof/>
                <w:webHidden/>
              </w:rPr>
            </w:r>
            <w:r w:rsidR="009016BC">
              <w:rPr>
                <w:noProof/>
                <w:webHidden/>
              </w:rPr>
              <w:fldChar w:fldCharType="separate"/>
            </w:r>
            <w:r w:rsidR="00704682">
              <w:rPr>
                <w:noProof/>
                <w:webHidden/>
              </w:rPr>
              <w:t>21</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21" w:history="1">
            <w:r w:rsidR="009016BC" w:rsidRPr="000E7663">
              <w:rPr>
                <w:rStyle w:val="Kpr"/>
                <w:rFonts w:eastAsia="Calibri" w:cs="Times New Roman"/>
                <w:noProof/>
              </w:rPr>
              <w:t>5.3</w:t>
            </w:r>
            <w:r w:rsidR="009016BC">
              <w:rPr>
                <w:rFonts w:asciiTheme="minorHAnsi" w:eastAsiaTheme="minorEastAsia" w:hAnsiTheme="minorHAnsi"/>
                <w:b w:val="0"/>
                <w:bCs w:val="0"/>
                <w:noProof/>
                <w:lang w:eastAsia="tr-TR"/>
              </w:rPr>
              <w:tab/>
            </w:r>
            <w:r w:rsidR="009016BC" w:rsidRPr="000E7663">
              <w:rPr>
                <w:rStyle w:val="Kpr"/>
                <w:rFonts w:eastAsia="Calibri"/>
                <w:noProof/>
              </w:rPr>
              <w:t>Bilgi Yönetimi Sistemi</w:t>
            </w:r>
            <w:r w:rsidR="009016BC">
              <w:rPr>
                <w:noProof/>
                <w:webHidden/>
              </w:rPr>
              <w:tab/>
            </w:r>
            <w:r w:rsidR="009016BC">
              <w:rPr>
                <w:noProof/>
                <w:webHidden/>
              </w:rPr>
              <w:fldChar w:fldCharType="begin"/>
            </w:r>
            <w:r w:rsidR="009016BC">
              <w:rPr>
                <w:noProof/>
                <w:webHidden/>
              </w:rPr>
              <w:instrText xml:space="preserve"> PAGEREF _Toc534375321 \h </w:instrText>
            </w:r>
            <w:r w:rsidR="009016BC">
              <w:rPr>
                <w:noProof/>
                <w:webHidden/>
              </w:rPr>
            </w:r>
            <w:r w:rsidR="009016BC">
              <w:rPr>
                <w:noProof/>
                <w:webHidden/>
              </w:rPr>
              <w:fldChar w:fldCharType="separate"/>
            </w:r>
            <w:r w:rsidR="00704682">
              <w:rPr>
                <w:noProof/>
                <w:webHidden/>
              </w:rPr>
              <w:t>22</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22" w:history="1">
            <w:r w:rsidR="009016BC" w:rsidRPr="000E7663">
              <w:rPr>
                <w:rStyle w:val="Kpr"/>
                <w:rFonts w:eastAsia="Calibri" w:cs="Times New Roman"/>
                <w:noProof/>
              </w:rPr>
              <w:t>5.4</w:t>
            </w:r>
            <w:r w:rsidR="009016BC">
              <w:rPr>
                <w:rFonts w:asciiTheme="minorHAnsi" w:eastAsiaTheme="minorEastAsia" w:hAnsiTheme="minorHAnsi"/>
                <w:b w:val="0"/>
                <w:bCs w:val="0"/>
                <w:noProof/>
                <w:lang w:eastAsia="tr-TR"/>
              </w:rPr>
              <w:tab/>
            </w:r>
            <w:r w:rsidR="009016BC" w:rsidRPr="000E7663">
              <w:rPr>
                <w:rStyle w:val="Kpr"/>
                <w:rFonts w:eastAsia="Calibri"/>
                <w:noProof/>
              </w:rPr>
              <w:t>Kurum Dışından Tedarik Edilen Hizmetlerin Kalitesi</w:t>
            </w:r>
            <w:r w:rsidR="009016BC">
              <w:rPr>
                <w:noProof/>
                <w:webHidden/>
              </w:rPr>
              <w:tab/>
            </w:r>
            <w:r w:rsidR="009016BC">
              <w:rPr>
                <w:noProof/>
                <w:webHidden/>
              </w:rPr>
              <w:fldChar w:fldCharType="begin"/>
            </w:r>
            <w:r w:rsidR="009016BC">
              <w:rPr>
                <w:noProof/>
                <w:webHidden/>
              </w:rPr>
              <w:instrText xml:space="preserve"> PAGEREF _Toc534375322 \h </w:instrText>
            </w:r>
            <w:r w:rsidR="009016BC">
              <w:rPr>
                <w:noProof/>
                <w:webHidden/>
              </w:rPr>
            </w:r>
            <w:r w:rsidR="009016BC">
              <w:rPr>
                <w:noProof/>
                <w:webHidden/>
              </w:rPr>
              <w:fldChar w:fldCharType="separate"/>
            </w:r>
            <w:r w:rsidR="00704682">
              <w:rPr>
                <w:noProof/>
                <w:webHidden/>
              </w:rPr>
              <w:t>22</w:t>
            </w:r>
            <w:r w:rsidR="009016BC">
              <w:rPr>
                <w:noProof/>
                <w:webHidden/>
              </w:rPr>
              <w:fldChar w:fldCharType="end"/>
            </w:r>
          </w:hyperlink>
        </w:p>
        <w:p w:rsidR="009016BC" w:rsidRDefault="00762BEC">
          <w:pPr>
            <w:pStyle w:val="T2"/>
            <w:tabs>
              <w:tab w:val="left" w:pos="1100"/>
              <w:tab w:val="right" w:leader="dot" w:pos="9852"/>
            </w:tabs>
            <w:rPr>
              <w:rFonts w:asciiTheme="minorHAnsi" w:eastAsiaTheme="minorEastAsia" w:hAnsiTheme="minorHAnsi"/>
              <w:b w:val="0"/>
              <w:bCs w:val="0"/>
              <w:noProof/>
              <w:lang w:eastAsia="tr-TR"/>
            </w:rPr>
          </w:pPr>
          <w:hyperlink w:anchor="_Toc534375323" w:history="1">
            <w:r w:rsidR="009016BC" w:rsidRPr="000E7663">
              <w:rPr>
                <w:rStyle w:val="Kpr"/>
                <w:rFonts w:eastAsia="Calibri" w:cs="Times New Roman"/>
                <w:noProof/>
              </w:rPr>
              <w:t>5.5</w:t>
            </w:r>
            <w:r w:rsidR="009016BC">
              <w:rPr>
                <w:rFonts w:asciiTheme="minorHAnsi" w:eastAsiaTheme="minorEastAsia" w:hAnsiTheme="minorHAnsi"/>
                <w:b w:val="0"/>
                <w:bCs w:val="0"/>
                <w:noProof/>
                <w:lang w:eastAsia="tr-TR"/>
              </w:rPr>
              <w:tab/>
            </w:r>
            <w:r w:rsidR="009016BC" w:rsidRPr="000E7663">
              <w:rPr>
                <w:rStyle w:val="Kpr"/>
                <w:rFonts w:eastAsia="Calibri"/>
                <w:noProof/>
              </w:rPr>
              <w:t>Yönetimin Etkinliği ve Hesap Verebilirliği, Kamuoyunu Bilgilendirme</w:t>
            </w:r>
            <w:r w:rsidR="009016BC">
              <w:rPr>
                <w:noProof/>
                <w:webHidden/>
              </w:rPr>
              <w:tab/>
            </w:r>
            <w:r w:rsidR="009016BC">
              <w:rPr>
                <w:noProof/>
                <w:webHidden/>
              </w:rPr>
              <w:fldChar w:fldCharType="begin"/>
            </w:r>
            <w:r w:rsidR="009016BC">
              <w:rPr>
                <w:noProof/>
                <w:webHidden/>
              </w:rPr>
              <w:instrText xml:space="preserve"> PAGEREF _Toc534375323 \h </w:instrText>
            </w:r>
            <w:r w:rsidR="009016BC">
              <w:rPr>
                <w:noProof/>
                <w:webHidden/>
              </w:rPr>
            </w:r>
            <w:r w:rsidR="009016BC">
              <w:rPr>
                <w:noProof/>
                <w:webHidden/>
              </w:rPr>
              <w:fldChar w:fldCharType="separate"/>
            </w:r>
            <w:r w:rsidR="00704682">
              <w:rPr>
                <w:noProof/>
                <w:webHidden/>
              </w:rPr>
              <w:t>23</w:t>
            </w:r>
            <w:r w:rsidR="009016BC">
              <w:rPr>
                <w:noProof/>
                <w:webHidden/>
              </w:rPr>
              <w:fldChar w:fldCharType="end"/>
            </w:r>
          </w:hyperlink>
        </w:p>
        <w:p w:rsidR="009016BC" w:rsidRDefault="00762BEC">
          <w:pPr>
            <w:pStyle w:val="T1"/>
            <w:tabs>
              <w:tab w:val="right" w:leader="dot" w:pos="9852"/>
            </w:tabs>
            <w:rPr>
              <w:rFonts w:asciiTheme="minorHAnsi" w:eastAsiaTheme="minorEastAsia" w:hAnsiTheme="minorHAnsi"/>
              <w:b w:val="0"/>
              <w:bCs w:val="0"/>
              <w:noProof/>
              <w:lang w:eastAsia="tr-TR"/>
            </w:rPr>
          </w:pPr>
          <w:hyperlink w:anchor="_Toc534375324" w:history="1">
            <w:r w:rsidR="009016BC" w:rsidRPr="000E7663">
              <w:rPr>
                <w:rStyle w:val="Kpr"/>
                <w:rFonts w:cs="Times New Roman"/>
                <w:noProof/>
              </w:rPr>
              <w:t>6. SONUÇ VE DEĞERLENDİRME</w:t>
            </w:r>
            <w:r w:rsidR="009016BC">
              <w:rPr>
                <w:noProof/>
                <w:webHidden/>
              </w:rPr>
              <w:tab/>
            </w:r>
            <w:r w:rsidR="009016BC">
              <w:rPr>
                <w:noProof/>
                <w:webHidden/>
              </w:rPr>
              <w:fldChar w:fldCharType="begin"/>
            </w:r>
            <w:r w:rsidR="009016BC">
              <w:rPr>
                <w:noProof/>
                <w:webHidden/>
              </w:rPr>
              <w:instrText xml:space="preserve"> PAGEREF _Toc534375324 \h </w:instrText>
            </w:r>
            <w:r w:rsidR="009016BC">
              <w:rPr>
                <w:noProof/>
                <w:webHidden/>
              </w:rPr>
            </w:r>
            <w:r w:rsidR="009016BC">
              <w:rPr>
                <w:noProof/>
                <w:webHidden/>
              </w:rPr>
              <w:fldChar w:fldCharType="separate"/>
            </w:r>
            <w:r w:rsidR="00704682">
              <w:rPr>
                <w:noProof/>
                <w:webHidden/>
              </w:rPr>
              <w:t>24</w:t>
            </w:r>
            <w:r w:rsidR="009016BC">
              <w:rPr>
                <w:noProof/>
                <w:webHidden/>
              </w:rPr>
              <w:fldChar w:fldCharType="end"/>
            </w:r>
          </w:hyperlink>
        </w:p>
        <w:p w:rsidR="00B222D7" w:rsidRPr="000D63A0" w:rsidRDefault="00B222D7" w:rsidP="00B222D7">
          <w:pPr>
            <w:ind w:right="39"/>
            <w:rPr>
              <w:rFonts w:ascii="Times New Roman" w:hAnsi="Times New Roman" w:cs="Times New Roman"/>
            </w:rPr>
          </w:pPr>
          <w:r w:rsidRPr="000D63A0">
            <w:rPr>
              <w:rFonts w:ascii="Times New Roman" w:hAnsi="Times New Roman" w:cs="Times New Roman"/>
            </w:rPr>
            <w:fldChar w:fldCharType="end"/>
          </w:r>
        </w:p>
      </w:sdtContent>
    </w:sdt>
    <w:p w:rsidR="00B222D7" w:rsidRPr="000D63A0" w:rsidRDefault="00B222D7" w:rsidP="00B222D7">
      <w:pPr>
        <w:ind w:right="39"/>
        <w:rPr>
          <w:rFonts w:ascii="Times New Roman" w:hAnsi="Times New Roman" w:cs="Times New Roman"/>
        </w:rPr>
      </w:pPr>
    </w:p>
    <w:p w:rsidR="00B222D7" w:rsidRPr="000D63A0" w:rsidRDefault="00B222D7" w:rsidP="00B222D7">
      <w:pPr>
        <w:ind w:right="39"/>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rsidR="00B222D7" w:rsidRPr="000D63A0" w:rsidRDefault="00B222D7" w:rsidP="00B222D7">
      <w:pPr>
        <w:pStyle w:val="Balk1"/>
        <w:spacing w:before="59"/>
        <w:ind w:left="0" w:right="39"/>
        <w:jc w:val="both"/>
        <w:rPr>
          <w:rFonts w:cs="Times New Roman"/>
          <w:b w:val="0"/>
          <w:bCs w:val="0"/>
        </w:rPr>
      </w:pPr>
      <w:bookmarkStart w:id="1" w:name="_Toc534375282"/>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1"/>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before="13" w:line="200" w:lineRule="exact"/>
        <w:ind w:right="39"/>
        <w:rPr>
          <w:rFonts w:ascii="Times New Roman" w:hAnsi="Times New Roman" w:cs="Times New Roman"/>
          <w:sz w:val="20"/>
          <w:szCs w:val="20"/>
        </w:rPr>
      </w:pPr>
    </w:p>
    <w:p w:rsidR="00B222D7" w:rsidRPr="000D63A0" w:rsidRDefault="00B222D7" w:rsidP="00B222D7">
      <w:pPr>
        <w:pStyle w:val="Balk2"/>
        <w:ind w:left="0" w:right="39" w:firstLine="0"/>
        <w:jc w:val="both"/>
        <w:rPr>
          <w:rFonts w:cs="Times New Roman"/>
          <w:b w:val="0"/>
          <w:bCs w:val="0"/>
        </w:rPr>
      </w:pPr>
      <w:bookmarkStart w:id="2" w:name="_Toc534375283"/>
      <w:r w:rsidRPr="000D63A0">
        <w:rPr>
          <w:rFonts w:cs="Times New Roman"/>
        </w:rPr>
        <w:t>Gi</w:t>
      </w:r>
      <w:r w:rsidRPr="000D63A0">
        <w:rPr>
          <w:rFonts w:cs="Times New Roman"/>
          <w:spacing w:val="-3"/>
        </w:rPr>
        <w:t>r</w:t>
      </w:r>
      <w:r w:rsidRPr="000D63A0">
        <w:rPr>
          <w:rFonts w:cs="Times New Roman"/>
        </w:rPr>
        <w:t>iş</w:t>
      </w:r>
      <w:bookmarkEnd w:id="2"/>
    </w:p>
    <w:p w:rsidR="00F76909" w:rsidRPr="000D63A0" w:rsidRDefault="00B222D7" w:rsidP="00F76909">
      <w:pPr>
        <w:pStyle w:val="GvdeMetni"/>
        <w:ind w:left="0" w:right="39"/>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Pr="000D63A0">
        <w:rPr>
          <w:rFonts w:cs="Times New Roman"/>
          <w:spacing w:val="46"/>
        </w:rPr>
        <w:t xml:space="preserve"> </w:t>
      </w:r>
      <w:r w:rsidRPr="000D63A0">
        <w:rPr>
          <w:rFonts w:cs="Times New Roman"/>
        </w:rPr>
        <w:t>ve</w:t>
      </w:r>
      <w:r w:rsidRPr="000D63A0">
        <w:rPr>
          <w:rFonts w:cs="Times New Roman"/>
          <w:spacing w:val="44"/>
        </w:rPr>
        <w:t xml:space="preserve"> </w:t>
      </w:r>
      <w:r w:rsidRPr="000D63A0">
        <w:rPr>
          <w:rFonts w:cs="Times New Roman"/>
        </w:rPr>
        <w:t>b</w:t>
      </w:r>
      <w:r w:rsidRPr="000D63A0">
        <w:rPr>
          <w:rFonts w:cs="Times New Roman"/>
          <w:spacing w:val="1"/>
        </w:rPr>
        <w:t>e</w:t>
      </w:r>
      <w:r w:rsidRPr="000D63A0">
        <w:rPr>
          <w:rFonts w:cs="Times New Roman"/>
        </w:rPr>
        <w:t xml:space="preserve">ş </w:t>
      </w:r>
      <w:r w:rsidRPr="000D63A0">
        <w:rPr>
          <w:rFonts w:cs="Times New Roman"/>
          <w:spacing w:val="-5"/>
        </w:rPr>
        <w:t>y</w:t>
      </w:r>
      <w:r w:rsidRPr="000D63A0">
        <w:rPr>
          <w:rFonts w:cs="Times New Roman"/>
          <w:spacing w:val="2"/>
        </w:rPr>
        <w:t>ı</w:t>
      </w:r>
      <w:r w:rsidRPr="000D63A0">
        <w:rPr>
          <w:rFonts w:cs="Times New Roman"/>
        </w:rPr>
        <w:t>l içinde</w:t>
      </w:r>
      <w:r w:rsidRPr="000D63A0">
        <w:rPr>
          <w:rFonts w:cs="Times New Roman"/>
          <w:spacing w:val="18"/>
        </w:rPr>
        <w:t xml:space="preserve"> en az </w:t>
      </w:r>
      <w:r w:rsidRPr="000D63A0">
        <w:rPr>
          <w:rFonts w:cs="Times New Roman"/>
        </w:rPr>
        <w:t>bir defa</w:t>
      </w:r>
      <w:r w:rsidRPr="000D63A0">
        <w:rPr>
          <w:rFonts w:cs="Times New Roman"/>
          <w:spacing w:val="19"/>
        </w:rPr>
        <w:t xml:space="preserve"> </w:t>
      </w:r>
      <w:r w:rsidRPr="000D63A0">
        <w:rPr>
          <w:rFonts w:cs="Times New Roman"/>
        </w:rPr>
        <w:t>g</w:t>
      </w:r>
      <w:r w:rsidRPr="000D63A0">
        <w:rPr>
          <w:rFonts w:cs="Times New Roman"/>
          <w:spacing w:val="-1"/>
        </w:rPr>
        <w:t>e</w:t>
      </w:r>
      <w:r w:rsidRPr="000D63A0">
        <w:rPr>
          <w:rFonts w:cs="Times New Roman"/>
        </w:rPr>
        <w:t>rç</w:t>
      </w:r>
      <w:r w:rsidRPr="000D63A0">
        <w:rPr>
          <w:rFonts w:cs="Times New Roman"/>
          <w:spacing w:val="-1"/>
        </w:rPr>
        <w:t>e</w:t>
      </w:r>
      <w:r w:rsidRPr="000D63A0">
        <w:rPr>
          <w:rFonts w:cs="Times New Roman"/>
        </w:rPr>
        <w:t>kleştiril</w:t>
      </w:r>
      <w:r w:rsidRPr="000D63A0">
        <w:rPr>
          <w:rFonts w:cs="Times New Roman"/>
          <w:spacing w:val="-1"/>
        </w:rPr>
        <w:t>e</w:t>
      </w:r>
      <w:r w:rsidRPr="000D63A0">
        <w:rPr>
          <w:rFonts w:cs="Times New Roman"/>
          <w:spacing w:val="1"/>
        </w:rPr>
        <w:t>c</w:t>
      </w:r>
      <w:r w:rsidRPr="000D63A0">
        <w:rPr>
          <w:rFonts w:cs="Times New Roman"/>
          <w:spacing w:val="-1"/>
        </w:rPr>
        <w:t>e</w:t>
      </w:r>
      <w:r w:rsidRPr="000D63A0">
        <w:rPr>
          <w:rFonts w:cs="Times New Roman"/>
        </w:rPr>
        <w:t>k</w:t>
      </w:r>
      <w:r w:rsidRPr="000D63A0">
        <w:rPr>
          <w:rFonts w:cs="Times New Roman"/>
          <w:spacing w:val="20"/>
        </w:rPr>
        <w:t xml:space="preserve"> </w:t>
      </w:r>
      <w:r w:rsidRPr="000D63A0">
        <w:rPr>
          <w:rFonts w:cs="Times New Roman"/>
        </w:rPr>
        <w:t>dış</w:t>
      </w:r>
      <w:r w:rsidRPr="000D63A0">
        <w:rPr>
          <w:rFonts w:cs="Times New Roman"/>
          <w:spacing w:val="19"/>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18"/>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18"/>
        </w:rPr>
        <w:t xml:space="preserv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w:t>
      </w:r>
      <w:r w:rsidRPr="000D63A0">
        <w:rPr>
          <w:rFonts w:cs="Times New Roman"/>
          <w:spacing w:val="19"/>
        </w:rPr>
        <w:t xml:space="preserve"> </w:t>
      </w:r>
      <w:r w:rsidRPr="000D63A0">
        <w:rPr>
          <w:rFonts w:cs="Times New Roman"/>
          <w:spacing w:val="-1"/>
        </w:rPr>
        <w:t>a</w:t>
      </w:r>
      <w:r w:rsidRPr="000D63A0">
        <w:rPr>
          <w:rFonts w:cs="Times New Roman"/>
        </w:rPr>
        <w:t>lınmak</w:t>
      </w:r>
      <w:r w:rsidRPr="000D63A0">
        <w:rPr>
          <w:rFonts w:cs="Times New Roman"/>
          <w:spacing w:val="18"/>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spacing w:val="1"/>
        </w:rPr>
        <w:t>r</w:t>
      </w:r>
      <w:r w:rsidRPr="000D63A0">
        <w:rPr>
          <w:rFonts w:cs="Times New Roman"/>
        </w:rPr>
        <w:t>e,</w:t>
      </w:r>
      <w:r w:rsidRPr="000D63A0">
        <w:rPr>
          <w:rFonts w:cs="Times New Roman"/>
          <w:spacing w:val="58"/>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76909" w:rsidRPr="000D63A0">
        <w:rPr>
          <w:rFonts w:cs="Times New Roman"/>
          <w:spacing w:val="23"/>
        </w:rPr>
        <w:t xml:space="preserve"> </w:t>
      </w:r>
      <w:r w:rsidR="00F76909" w:rsidRPr="000D63A0">
        <w:rPr>
          <w:rFonts w:cs="Times New Roman"/>
        </w:rPr>
        <w:t>ve</w:t>
      </w:r>
      <w:r w:rsidR="00F76909" w:rsidRPr="000D63A0">
        <w:rPr>
          <w:rFonts w:cs="Times New Roman"/>
          <w:spacing w:val="29"/>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şablonu</w:t>
      </w:r>
      <w:r w:rsidR="00B071F9">
        <w:rPr>
          <w:rFonts w:cs="Times New Roman"/>
        </w:rPr>
        <w:t xml:space="preserve"> (Ek-1)</w:t>
      </w:r>
      <w:r w:rsidR="00D84D33" w:rsidRPr="000D63A0">
        <w:rPr>
          <w:rFonts w:cs="Times New Roman"/>
        </w:rPr>
        <w:t xml:space="preserve">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rsidR="00B222D7" w:rsidRPr="000D63A0" w:rsidRDefault="00B222D7" w:rsidP="00B222D7">
      <w:pPr>
        <w:spacing w:line="200" w:lineRule="exact"/>
        <w:ind w:right="39"/>
        <w:rPr>
          <w:rFonts w:ascii="Times New Roman" w:hAnsi="Times New Roman" w:cs="Times New Roman"/>
          <w:sz w:val="20"/>
          <w:szCs w:val="20"/>
        </w:rPr>
      </w:pPr>
    </w:p>
    <w:p w:rsidR="00A336BC" w:rsidRPr="000D63A0" w:rsidRDefault="00A336BC" w:rsidP="00A336BC">
      <w:pPr>
        <w:pStyle w:val="Balk2"/>
        <w:ind w:left="0" w:right="39" w:firstLine="0"/>
        <w:jc w:val="both"/>
        <w:rPr>
          <w:rFonts w:cs="Times New Roman"/>
          <w:spacing w:val="-2"/>
          <w:highlight w:val="cyan"/>
        </w:rPr>
      </w:pPr>
    </w:p>
    <w:p w:rsidR="00A336BC" w:rsidRDefault="00A336BC" w:rsidP="00A336BC">
      <w:pPr>
        <w:pStyle w:val="Balk2"/>
        <w:ind w:left="0" w:right="39" w:firstLine="0"/>
        <w:jc w:val="both"/>
        <w:rPr>
          <w:rFonts w:cs="Times New Roman"/>
          <w:spacing w:val="-2"/>
        </w:rPr>
      </w:pPr>
      <w:bookmarkStart w:id="3" w:name="_Toc534375284"/>
      <w:r w:rsidRPr="000D63A0">
        <w:rPr>
          <w:rFonts w:cs="Times New Roman"/>
          <w:spacing w:val="-2"/>
        </w:rPr>
        <w:t>Amaç</w:t>
      </w:r>
      <w:bookmarkEnd w:id="3"/>
    </w:p>
    <w:p w:rsidR="00DE046B" w:rsidRPr="000D63A0" w:rsidRDefault="00DE046B" w:rsidP="00A336BC">
      <w:pPr>
        <w:pStyle w:val="Balk2"/>
        <w:ind w:left="0" w:right="39" w:firstLine="0"/>
        <w:jc w:val="both"/>
        <w:rPr>
          <w:rFonts w:cs="Times New Roman"/>
          <w:spacing w:val="-2"/>
        </w:rPr>
      </w:pPr>
    </w:p>
    <w:p w:rsidR="00A336BC" w:rsidRPr="000D63A0" w:rsidRDefault="00A336BC" w:rsidP="00A336BC">
      <w:pPr>
        <w:pStyle w:val="GvdeMetni"/>
        <w:ind w:left="0" w:right="39"/>
        <w:jc w:val="both"/>
        <w:rPr>
          <w:rFonts w:cs="Times New Roman"/>
        </w:rPr>
      </w:pPr>
      <w:r w:rsidRPr="000D63A0">
        <w:rPr>
          <w:rFonts w:cs="Times New Roman"/>
          <w:spacing w:val="-2"/>
        </w:rPr>
        <w:t xml:space="preserve">KİDR’nin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Dış Değerlendirme Programından en üst düzeyde fayda görmesini sağlayan önemli fırsatlardan biridir. Paydaşlarla iletişim ve işbirliği, </w:t>
      </w:r>
      <w:r w:rsidR="000D63F4" w:rsidRPr="000D63A0">
        <w:rPr>
          <w:rFonts w:cs="Times New Roman"/>
        </w:rPr>
        <w:t>öz</w:t>
      </w:r>
      <w:r w:rsidR="00F76E9B">
        <w:rPr>
          <w:rFonts w:cs="Times New Roman"/>
        </w:rPr>
        <w:t xml:space="preserve"> </w:t>
      </w:r>
      <w:r w:rsidR="000D63F4" w:rsidRPr="000D63A0">
        <w:rPr>
          <w:rFonts w:cs="Times New Roman"/>
        </w:rPr>
        <w:t xml:space="preserve">değerlendirme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rsidR="00A336BC" w:rsidRPr="000D63A0" w:rsidRDefault="00A336BC" w:rsidP="00B222D7">
      <w:pPr>
        <w:pStyle w:val="Balk2"/>
        <w:ind w:left="0" w:right="39" w:firstLine="0"/>
        <w:jc w:val="both"/>
        <w:rPr>
          <w:rFonts w:cs="Times New Roman"/>
        </w:rPr>
      </w:pPr>
    </w:p>
    <w:p w:rsidR="00B222D7" w:rsidRPr="000D63A0" w:rsidRDefault="00B222D7" w:rsidP="00B222D7">
      <w:pPr>
        <w:pStyle w:val="Balk2"/>
        <w:ind w:left="0" w:right="39" w:firstLine="0"/>
        <w:jc w:val="both"/>
        <w:rPr>
          <w:rFonts w:cs="Times New Roman"/>
          <w:b w:val="0"/>
          <w:bCs w:val="0"/>
        </w:rPr>
      </w:pPr>
      <w:bookmarkStart w:id="4" w:name="_Toc534375285"/>
      <w:r w:rsidRPr="000D63A0">
        <w:rPr>
          <w:rFonts w:cs="Times New Roman"/>
        </w:rPr>
        <w:t>İçe</w:t>
      </w:r>
      <w:r w:rsidRPr="000D63A0">
        <w:rPr>
          <w:rFonts w:cs="Times New Roman"/>
          <w:spacing w:val="-2"/>
        </w:rPr>
        <w:t>r</w:t>
      </w:r>
      <w:r w:rsidRPr="000D63A0">
        <w:rPr>
          <w:rFonts w:cs="Times New Roman"/>
        </w:rPr>
        <w:t>ik</w:t>
      </w:r>
      <w:bookmarkEnd w:id="4"/>
    </w:p>
    <w:p w:rsidR="00B222D7" w:rsidRPr="000D63A0" w:rsidRDefault="00B222D7" w:rsidP="00B222D7">
      <w:pPr>
        <w:spacing w:before="6" w:line="110" w:lineRule="exact"/>
        <w:ind w:right="39"/>
        <w:rPr>
          <w:rFonts w:ascii="Times New Roman" w:hAnsi="Times New Roman" w:cs="Times New Roman"/>
          <w:sz w:val="11"/>
          <w:szCs w:val="11"/>
        </w:rPr>
      </w:pPr>
    </w:p>
    <w:p w:rsidR="00B222D7" w:rsidRPr="000D63A0" w:rsidRDefault="00B222D7" w:rsidP="00B222D7">
      <w:pPr>
        <w:pStyle w:val="GvdeMetni"/>
        <w:ind w:left="0" w:right="39"/>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kurumun</w:t>
      </w:r>
      <w:r w:rsidRPr="000D63A0">
        <w:rPr>
          <w:rFonts w:cs="Times New Roman"/>
          <w:spacing w:val="44"/>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00DE046B">
        <w:rPr>
          <w:rFonts w:cs="Times New Roman"/>
          <w:spacing w:val="12"/>
        </w:rPr>
        <w:t xml:space="preserve">, </w:t>
      </w:r>
      <w:r w:rsidRPr="000D63A0">
        <w:rPr>
          <w:rFonts w:cs="Times New Roman"/>
        </w:rPr>
        <w:t>istenilen tüm bilgi</w:t>
      </w:r>
      <w:r w:rsidR="00DE046B">
        <w:rPr>
          <w:rFonts w:cs="Times New Roman"/>
        </w:rPr>
        <w:t xml:space="preserve">, </w:t>
      </w:r>
      <w:r w:rsidRPr="000D63A0">
        <w:rPr>
          <w:rFonts w:cs="Times New Roman"/>
        </w:rPr>
        <w:t>belge</w:t>
      </w:r>
      <w:r w:rsidR="00DE046B">
        <w:rPr>
          <w:rFonts w:cs="Times New Roman"/>
        </w:rPr>
        <w:t xml:space="preserve"> ve kanıtları</w:t>
      </w:r>
      <w:r w:rsidRPr="000D63A0">
        <w:rPr>
          <w:rFonts w:cs="Times New Roman"/>
        </w:rPr>
        <w:t xml:space="preserve">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rsidR="00B222D7" w:rsidRPr="000D63A0" w:rsidRDefault="00B222D7" w:rsidP="00B222D7">
      <w:pPr>
        <w:pStyle w:val="ListeParagraf"/>
        <w:spacing w:before="360" w:after="240"/>
        <w:jc w:val="both"/>
        <w:outlineLvl w:val="1"/>
        <w:rPr>
          <w:rFonts w:ascii="Times New Roman" w:eastAsia="Times New Roman" w:hAnsi="Times New Roman" w:cs="Times New Roman"/>
          <w:sz w:val="24"/>
          <w:szCs w:val="24"/>
        </w:rPr>
      </w:pPr>
      <w:bookmarkStart w:id="5" w:name="_Toc484778204"/>
      <w:bookmarkStart w:id="6" w:name="_Toc484778302"/>
      <w:bookmarkStart w:id="7" w:name="_Toc484778394"/>
      <w:bookmarkStart w:id="8" w:name="_Toc485803424"/>
      <w:bookmarkStart w:id="9" w:name="_Toc534197251"/>
      <w:bookmarkStart w:id="10" w:name="_Toc534197426"/>
      <w:bookmarkStart w:id="11" w:name="_Toc534375286"/>
      <w:r w:rsidRPr="000D63A0">
        <w:rPr>
          <w:rFonts w:ascii="Times New Roman" w:eastAsia="Times New Roman" w:hAnsi="Times New Roman" w:cs="Times New Roman"/>
          <w:sz w:val="24"/>
          <w:szCs w:val="24"/>
        </w:rPr>
        <w:t>Kurumun dış değerlendirme süreci aşağıdaki dört ana hususu kapsayacak şekilde gerçekleştirileceğinden, Kurum tarafından hazırlanacak iç değerlendirme raporunun aşağıdaki soruların cevabını içerecek şekilde hazırlanması beklenmektedir:</w:t>
      </w:r>
      <w:bookmarkEnd w:id="5"/>
      <w:bookmarkEnd w:id="6"/>
      <w:bookmarkEnd w:id="7"/>
      <w:bookmarkEnd w:id="8"/>
      <w:bookmarkEnd w:id="9"/>
      <w:bookmarkEnd w:id="10"/>
      <w:bookmarkEnd w:id="11"/>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ne yapmaya çalışıyor?</w:t>
      </w:r>
      <w:r w:rsidRPr="000D63A0">
        <w:rPr>
          <w:rFonts w:eastAsia="MS PGothic"/>
          <w:color w:val="000000"/>
          <w:kern w:val="24"/>
          <w:lang w:val="tr-TR"/>
        </w:rPr>
        <w:t xml:space="preserve">                                                                                            </w:t>
      </w:r>
      <w:r w:rsidRPr="000D63A0">
        <w:rPr>
          <w:rFonts w:eastAsia="MS PGothic"/>
          <w:i/>
          <w:color w:val="000000"/>
          <w:kern w:val="24"/>
          <w:lang w:val="tr-TR"/>
        </w:rPr>
        <w:t>(Kurumun misyonu ve hedefleri)</w:t>
      </w:r>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misyon ve hedeflerine nasıl ulaşmaya çalışıyor?</w:t>
      </w:r>
      <w:r w:rsidRPr="000D63A0">
        <w:rPr>
          <w:color w:val="000000"/>
          <w:lang w:val="tr-TR"/>
        </w:rPr>
        <w:t xml:space="preserve">                                       </w:t>
      </w:r>
    </w:p>
    <w:p w:rsidR="00B222D7" w:rsidRPr="000D63A0" w:rsidRDefault="00B222D7" w:rsidP="00B222D7">
      <w:pPr>
        <w:pStyle w:val="NormalWeb"/>
        <w:tabs>
          <w:tab w:val="left" w:pos="426"/>
        </w:tabs>
        <w:ind w:left="851"/>
        <w:textAlignment w:val="baseline"/>
        <w:rPr>
          <w:i/>
          <w:color w:val="000000"/>
          <w:lang w:val="tr-TR"/>
        </w:rPr>
      </w:pPr>
      <w:r w:rsidRPr="000D63A0">
        <w:rPr>
          <w:rFonts w:eastAsia="MS PGothic"/>
          <w:i/>
          <w:color w:val="000000"/>
          <w:kern w:val="24"/>
          <w:lang w:val="tr-TR"/>
        </w:rPr>
        <w:t>(Kurumun yönetişim/organizasyonel süreçleri ve faaliyetleri)</w:t>
      </w:r>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misyon ve hedeflerine ulaştığına nasıl emin oluyor?</w:t>
      </w:r>
      <w:r w:rsidRPr="000D63A0">
        <w:rPr>
          <w:color w:val="000000"/>
          <w:lang w:val="tr-TR"/>
        </w:rPr>
        <w:t xml:space="preserve">                                                   </w:t>
      </w:r>
      <w:r w:rsidRPr="000D63A0">
        <w:rPr>
          <w:rFonts w:eastAsia="MS PGothic"/>
          <w:i/>
          <w:color w:val="000000"/>
          <w:kern w:val="24"/>
          <w:lang w:val="tr-TR"/>
        </w:rPr>
        <w:t>(Kalite güvencesi süreçleri, İç değerlendirme süreçleri)</w:t>
      </w:r>
    </w:p>
    <w:p w:rsidR="00B222D7" w:rsidRPr="000D63A0" w:rsidRDefault="00B222D7" w:rsidP="00F93046">
      <w:pPr>
        <w:pStyle w:val="NormalWeb"/>
        <w:numPr>
          <w:ilvl w:val="0"/>
          <w:numId w:val="1"/>
        </w:numPr>
        <w:tabs>
          <w:tab w:val="left" w:pos="426"/>
        </w:tabs>
        <w:ind w:left="851" w:hanging="142"/>
        <w:textAlignment w:val="baseline"/>
        <w:rPr>
          <w:color w:val="000000"/>
          <w:lang w:val="tr-TR"/>
        </w:rPr>
      </w:pPr>
      <w:r w:rsidRPr="000D63A0">
        <w:rPr>
          <w:rFonts w:eastAsia="MS PGothic"/>
          <w:color w:val="000000"/>
          <w:kern w:val="24"/>
          <w:u w:val="single"/>
          <w:lang w:val="tr-TR"/>
        </w:rPr>
        <w:t>Kurum geleceğe yönelik süreçlerini nasıl iyileştirmeyi planlıyor?</w:t>
      </w:r>
    </w:p>
    <w:p w:rsidR="00B222D7" w:rsidRPr="000D63A0" w:rsidRDefault="00B222D7" w:rsidP="00B222D7">
      <w:pPr>
        <w:pStyle w:val="NormalWeb"/>
        <w:tabs>
          <w:tab w:val="left" w:pos="426"/>
        </w:tabs>
        <w:ind w:left="709"/>
        <w:jc w:val="both"/>
        <w:textAlignment w:val="baseline"/>
        <w:rPr>
          <w:color w:val="000000"/>
          <w:lang w:val="tr-TR"/>
        </w:rPr>
      </w:pPr>
      <w:r w:rsidRPr="000D63A0">
        <w:rPr>
          <w:color w:val="000000"/>
          <w:lang w:val="tr-TR"/>
        </w:rPr>
        <w:t xml:space="preserve">  </w:t>
      </w:r>
      <w:r w:rsidRPr="000D63A0">
        <w:rPr>
          <w:rFonts w:eastAsia="MS PGothic"/>
          <w:i/>
          <w:color w:val="000000"/>
          <w:kern w:val="24"/>
          <w:lang w:val="tr-TR"/>
        </w:rPr>
        <w:t>(Yükseköğretimin hızlı değişen gündemi kapsamında kurumun rekabet avantajını koruyabilmesi</w:t>
      </w:r>
      <w:r w:rsidR="00110585" w:rsidRPr="000D63A0">
        <w:rPr>
          <w:rFonts w:eastAsia="MS PGothic"/>
          <w:i/>
          <w:color w:val="000000"/>
          <w:kern w:val="24"/>
          <w:lang w:val="tr-TR"/>
        </w:rPr>
        <w:t xml:space="preserve"> için sürekli iyileşme faaliyetleri </w:t>
      </w:r>
      <w:r w:rsidRPr="000D63A0">
        <w:rPr>
          <w:rFonts w:eastAsia="MS PGothic"/>
          <w:i/>
          <w:color w:val="000000"/>
          <w:kern w:val="24"/>
          <w:lang w:val="tr-TR"/>
        </w:rPr>
        <w:t>)</w:t>
      </w:r>
      <w:r w:rsidRPr="000D63A0">
        <w:rPr>
          <w:rFonts w:eastAsia="MS PGothic"/>
          <w:color w:val="000000"/>
          <w:kern w:val="24"/>
          <w:lang w:val="tr-TR"/>
        </w:rPr>
        <w:t xml:space="preserve"> </w:t>
      </w:r>
    </w:p>
    <w:p w:rsidR="008F585F" w:rsidRPr="000D63A0" w:rsidRDefault="008F585F" w:rsidP="00B222D7">
      <w:pPr>
        <w:pStyle w:val="Balk2"/>
        <w:ind w:left="0" w:right="39" w:firstLine="0"/>
        <w:jc w:val="both"/>
        <w:rPr>
          <w:rFonts w:cs="Times New Roman"/>
          <w:b w:val="0"/>
          <w:bCs w:val="0"/>
          <w:szCs w:val="24"/>
        </w:rPr>
      </w:pPr>
    </w:p>
    <w:p w:rsidR="007B4009" w:rsidRPr="000D63A0" w:rsidRDefault="007B4009" w:rsidP="00B222D7">
      <w:pPr>
        <w:pStyle w:val="Balk2"/>
        <w:ind w:left="0" w:right="39" w:firstLine="0"/>
        <w:jc w:val="both"/>
        <w:rPr>
          <w:rFonts w:cs="Times New Roman"/>
          <w:b w:val="0"/>
          <w:spacing w:val="-2"/>
          <w:szCs w:val="24"/>
        </w:rPr>
      </w:pPr>
    </w:p>
    <w:p w:rsidR="00B222D7" w:rsidRPr="000D63A0" w:rsidRDefault="00B222D7" w:rsidP="00B222D7">
      <w:pPr>
        <w:pStyle w:val="GvdeMetni"/>
        <w:ind w:left="0" w:right="39" w:hanging="12"/>
        <w:jc w:val="both"/>
        <w:rPr>
          <w:rFonts w:cs="Times New Roman"/>
        </w:rPr>
      </w:pPr>
    </w:p>
    <w:p w:rsidR="0057589C" w:rsidRDefault="0057589C" w:rsidP="00B222D7">
      <w:pPr>
        <w:pStyle w:val="Balk2"/>
        <w:ind w:left="0" w:right="39" w:firstLine="0"/>
        <w:jc w:val="both"/>
        <w:rPr>
          <w:rFonts w:cs="Times New Roman"/>
          <w:spacing w:val="-2"/>
        </w:rPr>
      </w:pPr>
    </w:p>
    <w:p w:rsidR="00B222D7" w:rsidRPr="000D63A0" w:rsidRDefault="00B222D7" w:rsidP="00B222D7">
      <w:pPr>
        <w:pStyle w:val="Balk2"/>
        <w:ind w:left="0" w:right="39" w:firstLine="0"/>
        <w:jc w:val="both"/>
        <w:rPr>
          <w:rFonts w:cs="Times New Roman"/>
          <w:b w:val="0"/>
          <w:bCs w:val="0"/>
        </w:rPr>
      </w:pPr>
      <w:bookmarkStart w:id="12" w:name="_Toc534375287"/>
      <w:r w:rsidRPr="000D63A0">
        <w:rPr>
          <w:rFonts w:cs="Times New Roman"/>
          <w:spacing w:val="-2"/>
        </w:rPr>
        <w:lastRenderedPageBreak/>
        <w:t>R</w:t>
      </w:r>
      <w:r w:rsidRPr="000D63A0">
        <w:rPr>
          <w:rFonts w:cs="Times New Roman"/>
        </w:rPr>
        <w:t>apor</w:t>
      </w:r>
      <w:r w:rsidRPr="000D63A0">
        <w:rPr>
          <w:rFonts w:cs="Times New Roman"/>
          <w:spacing w:val="-3"/>
        </w:rPr>
        <w:t>u</w:t>
      </w:r>
      <w:r w:rsidRPr="000D63A0">
        <w:rPr>
          <w:rFonts w:cs="Times New Roman"/>
        </w:rPr>
        <w:t>n Te</w:t>
      </w:r>
      <w:r w:rsidRPr="000D63A0">
        <w:rPr>
          <w:rFonts w:cs="Times New Roman"/>
          <w:spacing w:val="-2"/>
        </w:rPr>
        <w:t>sl</w:t>
      </w:r>
      <w:r w:rsidRPr="000D63A0">
        <w:rPr>
          <w:rFonts w:cs="Times New Roman"/>
        </w:rPr>
        <w:t>i</w:t>
      </w:r>
      <w:r w:rsidRPr="000D63A0">
        <w:rPr>
          <w:rFonts w:cs="Times New Roman"/>
          <w:spacing w:val="-4"/>
        </w:rPr>
        <w:t>m</w:t>
      </w:r>
      <w:r w:rsidRPr="000D63A0">
        <w:rPr>
          <w:rFonts w:cs="Times New Roman"/>
        </w:rPr>
        <w:t>i</w:t>
      </w:r>
      <w:r w:rsidRPr="000D63A0">
        <w:rPr>
          <w:rFonts w:cs="Times New Roman"/>
          <w:spacing w:val="1"/>
        </w:rPr>
        <w:t xml:space="preserve"> </w:t>
      </w:r>
      <w:r w:rsidRPr="000D63A0">
        <w:rPr>
          <w:rFonts w:cs="Times New Roman"/>
        </w:rPr>
        <w:t>ve</w:t>
      </w:r>
      <w:r w:rsidRPr="000D63A0">
        <w:rPr>
          <w:rFonts w:cs="Times New Roman"/>
          <w:spacing w:val="-3"/>
        </w:rPr>
        <w:t xml:space="preserve"> </w:t>
      </w:r>
      <w:r w:rsidRPr="000D63A0">
        <w:rPr>
          <w:rFonts w:cs="Times New Roman"/>
          <w:spacing w:val="-2"/>
        </w:rPr>
        <w:t>D</w:t>
      </w:r>
      <w:r w:rsidRPr="000D63A0">
        <w:rPr>
          <w:rFonts w:cs="Times New Roman"/>
        </w:rPr>
        <w:t>a</w:t>
      </w:r>
      <w:r w:rsidRPr="000D63A0">
        <w:rPr>
          <w:rFonts w:cs="Times New Roman"/>
          <w:spacing w:val="-2"/>
        </w:rPr>
        <w:t>ğ</w:t>
      </w:r>
      <w:r w:rsidRPr="000D63A0">
        <w:rPr>
          <w:rFonts w:cs="Times New Roman"/>
        </w:rPr>
        <w:t>ıtı</w:t>
      </w:r>
      <w:r w:rsidRPr="000D63A0">
        <w:rPr>
          <w:rFonts w:cs="Times New Roman"/>
          <w:spacing w:val="-4"/>
        </w:rPr>
        <w:t>m</w:t>
      </w:r>
      <w:r w:rsidRPr="000D63A0">
        <w:rPr>
          <w:rFonts w:cs="Times New Roman"/>
        </w:rPr>
        <w:t>ı</w:t>
      </w:r>
      <w:bookmarkEnd w:id="12"/>
    </w:p>
    <w:p w:rsidR="00B222D7" w:rsidRPr="003613DA" w:rsidRDefault="003613DA" w:rsidP="00B222D7">
      <w:pPr>
        <w:pStyle w:val="Balk4"/>
        <w:ind w:left="0" w:right="39"/>
        <w:jc w:val="both"/>
        <w:rPr>
          <w:rFonts w:cs="Times New Roman"/>
          <w:b w:val="0"/>
          <w:i w:val="0"/>
        </w:rPr>
      </w:pPr>
      <w:r>
        <w:rPr>
          <w:rFonts w:cs="Times New Roman"/>
          <w:b w:val="0"/>
          <w:i w:val="0"/>
        </w:rPr>
        <w:t>Kurum İç Değerlendirme Raporları</w:t>
      </w:r>
      <w:r w:rsidR="00207B3D">
        <w:rPr>
          <w:rFonts w:cs="Times New Roman"/>
          <w:b w:val="0"/>
          <w:i w:val="0"/>
        </w:rPr>
        <w:t>’</w:t>
      </w:r>
      <w:r>
        <w:rPr>
          <w:rFonts w:cs="Times New Roman"/>
          <w:b w:val="0"/>
          <w:i w:val="0"/>
        </w:rPr>
        <w:t xml:space="preserve">nın Yükseköğretim Kalite Kurulu tarafından oluşturulan web tabanlı sisteme yüklenmesi gerekmektedir. Söz konusu yükleme işlemi için Yükseköğretim Kurumu Kalite Komisyonu Başkanına veya Komisyon Başkanı tarafından görevlendirilen bir kişiye web tabanlı sisteme giriş </w:t>
      </w:r>
      <w:r w:rsidR="00BA12FC">
        <w:rPr>
          <w:rFonts w:cs="Times New Roman"/>
          <w:b w:val="0"/>
          <w:i w:val="0"/>
        </w:rPr>
        <w:t>yapma yetkisi verilecektir</w:t>
      </w:r>
      <w:r>
        <w:rPr>
          <w:rFonts w:cs="Times New Roman"/>
          <w:b w:val="0"/>
          <w:i w:val="0"/>
        </w:rPr>
        <w:t>.</w:t>
      </w:r>
      <w:r w:rsidR="00BA12FC">
        <w:rPr>
          <w:rFonts w:cs="Times New Roman"/>
          <w:b w:val="0"/>
          <w:i w:val="0"/>
        </w:rPr>
        <w:t xml:space="preserve"> </w:t>
      </w:r>
      <w:r>
        <w:rPr>
          <w:rFonts w:cs="Times New Roman"/>
          <w:b w:val="0"/>
          <w:i w:val="0"/>
        </w:rPr>
        <w:t xml:space="preserve"> </w:t>
      </w:r>
    </w:p>
    <w:p w:rsidR="00B222D7" w:rsidRPr="000D63A0" w:rsidRDefault="00B222D7" w:rsidP="00B222D7">
      <w:pPr>
        <w:spacing w:before="5" w:line="110" w:lineRule="exact"/>
        <w:ind w:right="39"/>
        <w:rPr>
          <w:rFonts w:ascii="Times New Roman" w:hAnsi="Times New Roman" w:cs="Times New Roman"/>
          <w:sz w:val="11"/>
          <w:szCs w:val="11"/>
        </w:rPr>
      </w:pPr>
    </w:p>
    <w:p w:rsidR="00B222D7" w:rsidRPr="000D63A0" w:rsidRDefault="00B222D7" w:rsidP="00B222D7">
      <w:pPr>
        <w:pStyle w:val="Balk4"/>
        <w:ind w:left="0" w:right="39"/>
        <w:jc w:val="both"/>
        <w:rPr>
          <w:rFonts w:cs="Times New Roman"/>
          <w:b w:val="0"/>
          <w:i w:val="0"/>
        </w:rPr>
      </w:pPr>
    </w:p>
    <w:p w:rsidR="00B222D7" w:rsidRPr="000D63A0" w:rsidRDefault="00B222D7" w:rsidP="00B222D7">
      <w:pPr>
        <w:spacing w:before="5" w:line="120" w:lineRule="exact"/>
        <w:ind w:right="39"/>
        <w:rPr>
          <w:rFonts w:ascii="Times New Roman" w:hAnsi="Times New Roman" w:cs="Times New Roman"/>
          <w:sz w:val="12"/>
          <w:szCs w:val="12"/>
        </w:rPr>
      </w:pPr>
    </w:p>
    <w:p w:rsidR="00B222D7" w:rsidRPr="000D63A0" w:rsidRDefault="00B222D7" w:rsidP="00B222D7">
      <w:pPr>
        <w:pStyle w:val="Balk2"/>
        <w:ind w:left="0" w:right="40" w:firstLine="0"/>
        <w:jc w:val="both"/>
        <w:rPr>
          <w:rFonts w:cs="Times New Roman"/>
          <w:b w:val="0"/>
          <w:bCs w:val="0"/>
        </w:rPr>
      </w:pPr>
      <w:bookmarkStart w:id="13" w:name="_Toc534375288"/>
      <w:r w:rsidRPr="000D63A0">
        <w:rPr>
          <w:rFonts w:cs="Times New Roman"/>
          <w:spacing w:val="-2"/>
        </w:rPr>
        <w:t>R</w:t>
      </w:r>
      <w:r w:rsidRPr="000D63A0">
        <w:rPr>
          <w:rFonts w:cs="Times New Roman"/>
        </w:rPr>
        <w:t>apo</w:t>
      </w:r>
      <w:r w:rsidRPr="000D63A0">
        <w:rPr>
          <w:rFonts w:cs="Times New Roman"/>
          <w:spacing w:val="-3"/>
        </w:rPr>
        <w:t>r</w:t>
      </w:r>
      <w:r w:rsidRPr="000D63A0">
        <w:rPr>
          <w:rFonts w:cs="Times New Roman"/>
          <w:spacing w:val="-2"/>
        </w:rPr>
        <w:t>l</w:t>
      </w:r>
      <w:r w:rsidRPr="000D63A0">
        <w:rPr>
          <w:rFonts w:cs="Times New Roman"/>
        </w:rPr>
        <w:t>ar</w:t>
      </w:r>
      <w:r w:rsidRPr="000D63A0">
        <w:rPr>
          <w:rFonts w:cs="Times New Roman"/>
          <w:spacing w:val="-2"/>
        </w:rPr>
        <w:t>ı</w:t>
      </w:r>
      <w:r w:rsidRPr="000D63A0">
        <w:rPr>
          <w:rFonts w:cs="Times New Roman"/>
        </w:rPr>
        <w:t xml:space="preserve">n </w:t>
      </w:r>
      <w:r w:rsidRPr="000D63A0">
        <w:rPr>
          <w:rFonts w:cs="Times New Roman"/>
          <w:spacing w:val="-2"/>
        </w:rPr>
        <w:t>D</w:t>
      </w:r>
      <w:r w:rsidRPr="000D63A0">
        <w:rPr>
          <w:rFonts w:cs="Times New Roman"/>
        </w:rPr>
        <w:t>e</w:t>
      </w:r>
      <w:r w:rsidRPr="000D63A0">
        <w:rPr>
          <w:rFonts w:cs="Times New Roman"/>
          <w:spacing w:val="1"/>
        </w:rPr>
        <w:t>ğ</w:t>
      </w:r>
      <w:r w:rsidRPr="000D63A0">
        <w:rPr>
          <w:rFonts w:cs="Times New Roman"/>
        </w:rPr>
        <w:t>e</w:t>
      </w:r>
      <w:r w:rsidRPr="000D63A0">
        <w:rPr>
          <w:rFonts w:cs="Times New Roman"/>
          <w:spacing w:val="-3"/>
        </w:rPr>
        <w:t>r</w:t>
      </w:r>
      <w:r w:rsidRPr="000D63A0">
        <w:rPr>
          <w:rFonts w:cs="Times New Roman"/>
        </w:rPr>
        <w:t>l</w:t>
      </w:r>
      <w:r w:rsidRPr="000D63A0">
        <w:rPr>
          <w:rFonts w:cs="Times New Roman"/>
          <w:spacing w:val="-3"/>
        </w:rPr>
        <w:t>e</w:t>
      </w:r>
      <w:r w:rsidRPr="000D63A0">
        <w:rPr>
          <w:rFonts w:cs="Times New Roman"/>
        </w:rPr>
        <w:t>ndi</w:t>
      </w:r>
      <w:r w:rsidRPr="000D63A0">
        <w:rPr>
          <w:rFonts w:cs="Times New Roman"/>
          <w:spacing w:val="-3"/>
        </w:rPr>
        <w:t>r</w:t>
      </w:r>
      <w:r w:rsidRPr="000D63A0">
        <w:rPr>
          <w:rFonts w:cs="Times New Roman"/>
        </w:rPr>
        <w:t>il</w:t>
      </w:r>
      <w:r w:rsidRPr="000D63A0">
        <w:rPr>
          <w:rFonts w:cs="Times New Roman"/>
          <w:spacing w:val="-4"/>
        </w:rPr>
        <w:t>m</w:t>
      </w:r>
      <w:r w:rsidRPr="000D63A0">
        <w:rPr>
          <w:rFonts w:cs="Times New Roman"/>
        </w:rPr>
        <w:t>e</w:t>
      </w:r>
      <w:r w:rsidRPr="000D63A0">
        <w:rPr>
          <w:rFonts w:cs="Times New Roman"/>
          <w:spacing w:val="1"/>
        </w:rPr>
        <w:t>s</w:t>
      </w:r>
      <w:r w:rsidRPr="000D63A0">
        <w:rPr>
          <w:rFonts w:cs="Times New Roman"/>
        </w:rPr>
        <w:t>i</w:t>
      </w:r>
      <w:r w:rsidRPr="000D63A0">
        <w:rPr>
          <w:rFonts w:cs="Times New Roman"/>
          <w:spacing w:val="1"/>
        </w:rPr>
        <w:t xml:space="preserve"> </w:t>
      </w:r>
      <w:r w:rsidRPr="000D63A0">
        <w:rPr>
          <w:rFonts w:cs="Times New Roman"/>
        </w:rPr>
        <w:t>S</w:t>
      </w:r>
      <w:r w:rsidRPr="000D63A0">
        <w:rPr>
          <w:rFonts w:cs="Times New Roman"/>
          <w:spacing w:val="-4"/>
        </w:rPr>
        <w:t>ü</w:t>
      </w:r>
      <w:r w:rsidRPr="000D63A0">
        <w:rPr>
          <w:rFonts w:cs="Times New Roman"/>
        </w:rPr>
        <w:t>re</w:t>
      </w:r>
      <w:r w:rsidRPr="000D63A0">
        <w:rPr>
          <w:rFonts w:cs="Times New Roman"/>
          <w:spacing w:val="-2"/>
        </w:rPr>
        <w:t>c</w:t>
      </w:r>
      <w:r w:rsidRPr="000D63A0">
        <w:rPr>
          <w:rFonts w:cs="Times New Roman"/>
        </w:rPr>
        <w:t>i</w:t>
      </w:r>
      <w:bookmarkEnd w:id="13"/>
    </w:p>
    <w:p w:rsidR="00B222D7" w:rsidRPr="000D63A0" w:rsidRDefault="00B222D7" w:rsidP="00B222D7">
      <w:pPr>
        <w:spacing w:line="120" w:lineRule="exact"/>
        <w:ind w:right="39"/>
        <w:rPr>
          <w:rFonts w:ascii="Times New Roman" w:hAnsi="Times New Roman" w:cs="Times New Roman"/>
          <w:sz w:val="12"/>
          <w:szCs w:val="12"/>
        </w:rPr>
      </w:pPr>
    </w:p>
    <w:p w:rsidR="00B222D7" w:rsidRPr="000D63A0" w:rsidRDefault="00B222D7" w:rsidP="00B222D7">
      <w:pPr>
        <w:pStyle w:val="GvdeMetni"/>
        <w:ind w:left="0" w:right="39"/>
        <w:jc w:val="both"/>
        <w:rPr>
          <w:rFonts w:cs="Times New Roman"/>
        </w:rPr>
      </w:pP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8"/>
        </w:rPr>
        <w:t xml:space="preserve"> </w:t>
      </w:r>
      <w:r w:rsidRPr="000D63A0">
        <w:rPr>
          <w:rFonts w:cs="Times New Roman"/>
          <w:spacing w:val="1"/>
        </w:rPr>
        <w:t>Ta</w:t>
      </w:r>
      <w:r w:rsidRPr="000D63A0">
        <w:rPr>
          <w:rFonts w:cs="Times New Roman"/>
        </w:rPr>
        <w:t>kımı, ilk</w:t>
      </w:r>
      <w:r w:rsidRPr="000D63A0">
        <w:rPr>
          <w:rFonts w:cs="Times New Roman"/>
          <w:spacing w:val="9"/>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w:t>
      </w:r>
      <w:r w:rsidRPr="000D63A0">
        <w:rPr>
          <w:rFonts w:cs="Times New Roman"/>
          <w:spacing w:val="-1"/>
        </w:rPr>
        <w:t>e</w:t>
      </w:r>
      <w:r w:rsidRPr="000D63A0">
        <w:rPr>
          <w:rFonts w:cs="Times New Roman"/>
        </w:rPr>
        <w:t>sini</w:t>
      </w:r>
      <w:r w:rsidRPr="000D63A0">
        <w:rPr>
          <w:rFonts w:cs="Times New Roman"/>
          <w:spacing w:val="10"/>
        </w:rPr>
        <w:t xml:space="preserve"> </w:t>
      </w:r>
      <w:r w:rsidRPr="000D63A0">
        <w:rPr>
          <w:rFonts w:cs="Times New Roman"/>
          <w:spacing w:val="1"/>
        </w:rPr>
        <w:t>K</w:t>
      </w:r>
      <w:r w:rsidRPr="000D63A0">
        <w:rPr>
          <w:rFonts w:cs="Times New Roman"/>
          <w:spacing w:val="-4"/>
        </w:rPr>
        <w:t>İ</w:t>
      </w:r>
      <w:r w:rsidRPr="000D63A0">
        <w:rPr>
          <w:rFonts w:cs="Times New Roman"/>
        </w:rPr>
        <w:t>DR (en az bir, en fazla beş KİDR) ü</w:t>
      </w:r>
      <w:r w:rsidRPr="000D63A0">
        <w:rPr>
          <w:rFonts w:cs="Times New Roman"/>
          <w:spacing w:val="1"/>
        </w:rPr>
        <w:t>z</w:t>
      </w:r>
      <w:r w:rsidRPr="000D63A0">
        <w:rPr>
          <w:rFonts w:cs="Times New Roman"/>
          <w:spacing w:val="-1"/>
        </w:rPr>
        <w:t>e</w:t>
      </w:r>
      <w:r w:rsidRPr="000D63A0">
        <w:rPr>
          <w:rFonts w:cs="Times New Roman"/>
        </w:rPr>
        <w:t>rind</w:t>
      </w:r>
      <w:r w:rsidRPr="000D63A0">
        <w:rPr>
          <w:rFonts w:cs="Times New Roman"/>
          <w:spacing w:val="-2"/>
        </w:rPr>
        <w:t>e</w:t>
      </w:r>
      <w:r w:rsidRPr="000D63A0">
        <w:rPr>
          <w:rFonts w:cs="Times New Roman"/>
        </w:rPr>
        <w:t>n</w:t>
      </w:r>
      <w:r w:rsidRPr="000D63A0">
        <w:rPr>
          <w:rFonts w:cs="Times New Roman"/>
          <w:spacing w:val="14"/>
        </w:rPr>
        <w:t xml:space="preserve"> </w:t>
      </w:r>
      <w:r w:rsidRPr="000D63A0">
        <w:rPr>
          <w:rFonts w:cs="Times New Roman"/>
          <w:spacing w:val="-3"/>
        </w:rPr>
        <w:t>y</w:t>
      </w:r>
      <w:r w:rsidRPr="000D63A0">
        <w:rPr>
          <w:rFonts w:cs="Times New Roman"/>
          <w:spacing w:val="-1"/>
        </w:rPr>
        <w:t>a</w:t>
      </w:r>
      <w:r w:rsidRPr="000D63A0">
        <w:rPr>
          <w:rFonts w:cs="Times New Roman"/>
        </w:rPr>
        <w:t>ptıktan</w:t>
      </w:r>
      <w:r w:rsidRPr="000D63A0">
        <w:rPr>
          <w:rFonts w:cs="Times New Roman"/>
          <w:spacing w:val="8"/>
        </w:rPr>
        <w:t xml:space="preserve"> </w:t>
      </w:r>
      <w:r w:rsidRPr="000D63A0">
        <w:rPr>
          <w:rFonts w:cs="Times New Roman"/>
        </w:rPr>
        <w:t>sonra,</w:t>
      </w:r>
      <w:r w:rsidRPr="000D63A0">
        <w:rPr>
          <w:rFonts w:cs="Times New Roman"/>
          <w:spacing w:val="7"/>
        </w:rPr>
        <w:t xml:space="preserve"> </w:t>
      </w:r>
      <w:r w:rsidRPr="000D63A0">
        <w:rPr>
          <w:rFonts w:cs="Times New Roman"/>
        </w:rPr>
        <w:t>ilgili</w:t>
      </w:r>
      <w:r w:rsidRPr="000D63A0">
        <w:rPr>
          <w:rFonts w:cs="Times New Roman"/>
          <w:spacing w:val="8"/>
        </w:rPr>
        <w:t xml:space="preserve"> </w:t>
      </w:r>
      <w:r w:rsidRPr="000D63A0">
        <w:rPr>
          <w:rFonts w:cs="Times New Roman"/>
        </w:rPr>
        <w:t xml:space="preserve">kuruma bir saha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Pr="000D63A0">
        <w:rPr>
          <w:rFonts w:cs="Times New Roman"/>
          <w:spacing w:val="24"/>
        </w:rPr>
        <w:t xml:space="preserve"> </w:t>
      </w:r>
      <w:r w:rsidRPr="000D63A0">
        <w:rPr>
          <w:rFonts w:cs="Times New Roman"/>
        </w:rPr>
        <w:t>gerçekleştirir.</w:t>
      </w:r>
      <w:r w:rsidRPr="000D63A0">
        <w:rPr>
          <w:rFonts w:cs="Times New Roman"/>
          <w:spacing w:val="19"/>
        </w:rPr>
        <w:t xml:space="preserve"> </w:t>
      </w:r>
      <w:r w:rsidRPr="000D63A0">
        <w:rPr>
          <w:rFonts w:cs="Times New Roman"/>
          <w:spacing w:val="4"/>
        </w:rPr>
        <w:t>K</w:t>
      </w:r>
      <w:r w:rsidRPr="000D63A0">
        <w:rPr>
          <w:rFonts w:cs="Times New Roman"/>
          <w:spacing w:val="-4"/>
        </w:rPr>
        <w:t>İ</w:t>
      </w:r>
      <w:r w:rsidRPr="000D63A0">
        <w:rPr>
          <w:rFonts w:cs="Times New Roman"/>
        </w:rPr>
        <w:t>DR</w:t>
      </w:r>
      <w:r w:rsidRPr="000D63A0">
        <w:rPr>
          <w:rFonts w:cs="Times New Roman"/>
          <w:spacing w:val="19"/>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spacing w:val="-1"/>
        </w:rPr>
        <w:t>e</w:t>
      </w:r>
      <w:r w:rsidRPr="000D63A0">
        <w:rPr>
          <w:rFonts w:cs="Times New Roman"/>
        </w:rPr>
        <w:t>si</w:t>
      </w:r>
      <w:r w:rsidRPr="000D63A0">
        <w:rPr>
          <w:rFonts w:cs="Times New Roman"/>
          <w:spacing w:val="19"/>
        </w:rPr>
        <w:t xml:space="preserve"> </w:t>
      </w:r>
      <w:r w:rsidRPr="000D63A0">
        <w:rPr>
          <w:rFonts w:cs="Times New Roman"/>
        </w:rPr>
        <w:t>ve</w:t>
      </w:r>
      <w:r w:rsidRPr="000D63A0">
        <w:rPr>
          <w:rFonts w:cs="Times New Roman"/>
          <w:spacing w:val="18"/>
        </w:rPr>
        <w:t xml:space="preserve"> </w:t>
      </w:r>
      <w:r w:rsidRPr="000D63A0">
        <w:rPr>
          <w:rFonts w:cs="Times New Roman"/>
        </w:rPr>
        <w:t>kur</w:t>
      </w:r>
      <w:r w:rsidRPr="000D63A0">
        <w:rPr>
          <w:rFonts w:cs="Times New Roman"/>
          <w:spacing w:val="1"/>
        </w:rPr>
        <w:t>u</w:t>
      </w:r>
      <w:r w:rsidRPr="000D63A0">
        <w:rPr>
          <w:rFonts w:cs="Times New Roman"/>
        </w:rPr>
        <w:t>m</w:t>
      </w:r>
      <w:r w:rsidRPr="000D63A0">
        <w:rPr>
          <w:rFonts w:cs="Times New Roman"/>
          <w:spacing w:val="19"/>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00C91C0E" w:rsidRPr="000D63A0">
        <w:rPr>
          <w:rFonts w:cs="Times New Roman"/>
        </w:rPr>
        <w:t>ni esas alan değerlendirme sürecine dayalı olarak</w:t>
      </w:r>
      <w:r w:rsidRPr="000D63A0">
        <w:rPr>
          <w:rFonts w:cs="Times New Roman"/>
          <w:spacing w:val="18"/>
        </w:rPr>
        <w:t xml:space="preserve"> </w:t>
      </w:r>
      <w:r w:rsidRPr="000D63A0">
        <w:rPr>
          <w:rFonts w:cs="Times New Roman"/>
        </w:rPr>
        <w:t>Kurumsal Geri Bildirim Raporu</w:t>
      </w:r>
      <w:r w:rsidRPr="000D63A0">
        <w:rPr>
          <w:rFonts w:cs="Times New Roman"/>
          <w:spacing w:val="28"/>
        </w:rPr>
        <w:t xml:space="preserve"> </w:t>
      </w:r>
      <w:r w:rsidRPr="000D63A0">
        <w:rPr>
          <w:rFonts w:cs="Times New Roman"/>
          <w:spacing w:val="2"/>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28"/>
        </w:rPr>
        <w:t xml:space="preserve"> </w:t>
      </w:r>
      <w:r w:rsidRPr="000D63A0">
        <w:rPr>
          <w:rFonts w:cs="Times New Roman"/>
        </w:rPr>
        <w:t>ve</w:t>
      </w:r>
      <w:r w:rsidRPr="000D63A0">
        <w:rPr>
          <w:rFonts w:cs="Times New Roman"/>
          <w:spacing w:val="27"/>
        </w:rPr>
        <w:t xml:space="preserve"> </w:t>
      </w:r>
      <w:r w:rsidRPr="000D63A0">
        <w:rPr>
          <w:rFonts w:cs="Times New Roman"/>
        </w:rPr>
        <w:t>kurum</w:t>
      </w:r>
      <w:r w:rsidR="00C91C0E" w:rsidRPr="000D63A0">
        <w:rPr>
          <w:rFonts w:cs="Times New Roman"/>
        </w:rPr>
        <w:t xml:space="preserve">la paylaşılması </w:t>
      </w:r>
      <w:r w:rsidRPr="000D63A0">
        <w:rPr>
          <w:rFonts w:cs="Times New Roman"/>
        </w:rPr>
        <w:t>sür</w:t>
      </w:r>
      <w:r w:rsidRPr="000D63A0">
        <w:rPr>
          <w:rFonts w:cs="Times New Roman"/>
          <w:spacing w:val="-2"/>
        </w:rPr>
        <w:t>e</w:t>
      </w:r>
      <w:r w:rsidRPr="000D63A0">
        <w:rPr>
          <w:rFonts w:cs="Times New Roman"/>
          <w:spacing w:val="-1"/>
        </w:rPr>
        <w:t>c</w:t>
      </w:r>
      <w:r w:rsidRPr="000D63A0">
        <w:rPr>
          <w:rFonts w:cs="Times New Roman"/>
        </w:rPr>
        <w:t>i</w:t>
      </w:r>
      <w:r w:rsidRPr="000D63A0">
        <w:rPr>
          <w:rFonts w:cs="Times New Roman"/>
          <w:spacing w:val="32"/>
        </w:rPr>
        <w:t xml:space="preserve"> </w:t>
      </w:r>
      <w:r w:rsidRPr="000D63A0">
        <w:rPr>
          <w:rFonts w:cs="Times New Roman"/>
        </w:rPr>
        <w:t>Kurumsal Dış</w:t>
      </w:r>
      <w:r w:rsidRPr="000D63A0">
        <w:rPr>
          <w:rFonts w:cs="Times New Roman"/>
          <w:spacing w:val="28"/>
        </w:rPr>
        <w:t xml:space="preserve"> </w:t>
      </w: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1"/>
        </w:rPr>
        <w:t>e</w:t>
      </w:r>
      <w:r w:rsidRPr="000D63A0">
        <w:rPr>
          <w:rFonts w:cs="Times New Roman"/>
        </w:rPr>
        <w:t>ndirme</w:t>
      </w:r>
      <w:r w:rsidRPr="000D63A0">
        <w:rPr>
          <w:rFonts w:cs="Times New Roman"/>
          <w:spacing w:val="27"/>
        </w:rPr>
        <w:t xml:space="preserve"> </w:t>
      </w:r>
      <w:r w:rsidRPr="000D63A0">
        <w:rPr>
          <w:rFonts w:cs="Times New Roman"/>
        </w:rPr>
        <w:t>Yönergesi</w:t>
      </w:r>
      <w:r w:rsidR="00207B3D">
        <w:rPr>
          <w:rFonts w:cs="Times New Roman"/>
        </w:rPr>
        <w:t>’</w:t>
      </w:r>
      <w:r w:rsidRPr="000D63A0">
        <w:rPr>
          <w:rFonts w:cs="Times New Roman"/>
        </w:rPr>
        <w:t xml:space="preserve">nde belirtilen esaslar çerçevesinde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ı</w:t>
      </w:r>
      <w:r w:rsidRPr="000D63A0">
        <w:rPr>
          <w:rFonts w:cs="Times New Roman"/>
        </w:rPr>
        <w:t>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spacing w:val="1"/>
        </w:rPr>
        <w:t>K</w:t>
      </w:r>
      <w:r w:rsidRPr="000D63A0">
        <w:rPr>
          <w:rFonts w:cs="Times New Roman"/>
          <w:spacing w:val="-4"/>
        </w:rPr>
        <w:t>İ</w:t>
      </w:r>
      <w:r w:rsidRPr="000D63A0">
        <w:rPr>
          <w:rFonts w:cs="Times New Roman"/>
        </w:rPr>
        <w:t>DR</w:t>
      </w:r>
      <w:r w:rsidR="00754D76" w:rsidRPr="000D63A0">
        <w:rPr>
          <w:rFonts w:cs="Times New Roman"/>
        </w:rPr>
        <w:t>’</w:t>
      </w:r>
      <w:r w:rsidR="00207B3D">
        <w:rPr>
          <w:rFonts w:cs="Times New Roman"/>
        </w:rPr>
        <w:t>n</w:t>
      </w:r>
      <w:r w:rsidR="00754D76" w:rsidRPr="000D63A0">
        <w:rPr>
          <w:rFonts w:cs="Times New Roman"/>
        </w:rPr>
        <w:t>in</w:t>
      </w:r>
      <w:r w:rsidRPr="000D63A0">
        <w:rPr>
          <w:rFonts w:cs="Times New Roman"/>
          <w:spacing w:val="17"/>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16"/>
        </w:rPr>
        <w:t xml:space="preserve"> </w:t>
      </w:r>
      <w:r w:rsidRPr="000D63A0">
        <w:rPr>
          <w:rFonts w:cs="Times New Roman"/>
        </w:rPr>
        <w:t>ile</w:t>
      </w:r>
      <w:r w:rsidRPr="000D63A0">
        <w:rPr>
          <w:rFonts w:cs="Times New Roman"/>
          <w:spacing w:val="18"/>
        </w:rPr>
        <w:t xml:space="preserve"> </w:t>
      </w:r>
      <w:r w:rsidRPr="000D63A0">
        <w:rPr>
          <w:rFonts w:cs="Times New Roman"/>
        </w:rPr>
        <w:t xml:space="preserve">Kurumsal </w:t>
      </w:r>
      <w:r w:rsidRPr="000D63A0">
        <w:rPr>
          <w:rFonts w:cs="Times New Roman"/>
          <w:spacing w:val="1"/>
        </w:rPr>
        <w:t>G</w:t>
      </w:r>
      <w:r w:rsidRPr="000D63A0">
        <w:rPr>
          <w:rFonts w:cs="Times New Roman"/>
          <w:spacing w:val="-1"/>
        </w:rPr>
        <w:t>e</w:t>
      </w:r>
      <w:r w:rsidRPr="000D63A0">
        <w:rPr>
          <w:rFonts w:cs="Times New Roman"/>
        </w:rPr>
        <w:t>ri</w:t>
      </w:r>
      <w:r w:rsidRPr="000D63A0">
        <w:rPr>
          <w:rFonts w:cs="Times New Roman"/>
          <w:spacing w:val="18"/>
        </w:rPr>
        <w:t xml:space="preserve"> </w:t>
      </w:r>
      <w:r w:rsidRPr="000D63A0">
        <w:rPr>
          <w:rFonts w:cs="Times New Roman"/>
          <w:spacing w:val="-2"/>
        </w:rPr>
        <w:t>B</w:t>
      </w:r>
      <w:r w:rsidRPr="000D63A0">
        <w:rPr>
          <w:rFonts w:cs="Times New Roman"/>
        </w:rPr>
        <w:t>ildirim</w:t>
      </w:r>
      <w:r w:rsidRPr="000D63A0">
        <w:rPr>
          <w:rFonts w:cs="Times New Roman"/>
          <w:spacing w:val="18"/>
        </w:rPr>
        <w:t xml:space="preserve"> </w:t>
      </w:r>
      <w:r w:rsidRPr="000D63A0">
        <w:rPr>
          <w:rFonts w:cs="Times New Roman"/>
        </w:rPr>
        <w:t>R</w:t>
      </w:r>
      <w:r w:rsidRPr="000D63A0">
        <w:rPr>
          <w:rFonts w:cs="Times New Roman"/>
          <w:spacing w:val="-1"/>
        </w:rPr>
        <w:t>a</w:t>
      </w:r>
      <w:r w:rsidRPr="000D63A0">
        <w:rPr>
          <w:rFonts w:cs="Times New Roman"/>
        </w:rPr>
        <w:t>por</w:t>
      </w:r>
      <w:r w:rsidRPr="000D63A0">
        <w:rPr>
          <w:rFonts w:cs="Times New Roman"/>
          <w:spacing w:val="-1"/>
        </w:rPr>
        <w:t>u</w:t>
      </w:r>
      <w:r w:rsidRPr="000D63A0">
        <w:rPr>
          <w:rFonts w:cs="Times New Roman"/>
          <w:spacing w:val="-3"/>
        </w:rPr>
        <w:t>'</w:t>
      </w:r>
      <w:r w:rsidRPr="000D63A0">
        <w:rPr>
          <w:rFonts w:cs="Times New Roman"/>
        </w:rPr>
        <w:t>nun</w:t>
      </w:r>
      <w:r w:rsidRPr="000D63A0">
        <w:rPr>
          <w:rFonts w:cs="Times New Roman"/>
          <w:spacing w:val="18"/>
        </w:rPr>
        <w:t xml:space="preserve"> </w:t>
      </w:r>
      <w:r w:rsidRPr="000D63A0">
        <w:rPr>
          <w:rFonts w:cs="Times New Roman"/>
        </w:rPr>
        <w:t>tanzimi</w:t>
      </w:r>
      <w:r w:rsidRPr="000D63A0">
        <w:rPr>
          <w:rFonts w:cs="Times New Roman"/>
          <w:spacing w:val="18"/>
        </w:rPr>
        <w:t xml:space="preserve"> </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sında</w:t>
      </w:r>
      <w:r w:rsidRPr="000D63A0">
        <w:rPr>
          <w:rFonts w:cs="Times New Roman"/>
          <w:spacing w:val="18"/>
        </w:rPr>
        <w:t xml:space="preserve"> </w:t>
      </w:r>
      <w:r w:rsidRPr="000D63A0">
        <w:rPr>
          <w:rFonts w:cs="Times New Roman"/>
        </w:rPr>
        <w:t>g</w:t>
      </w:r>
      <w:r w:rsidRPr="000D63A0">
        <w:rPr>
          <w:rFonts w:cs="Times New Roman"/>
          <w:spacing w:val="-1"/>
        </w:rPr>
        <w:t>e</w:t>
      </w:r>
      <w:r w:rsidRPr="000D63A0">
        <w:rPr>
          <w:rFonts w:cs="Times New Roman"/>
          <w:spacing w:val="1"/>
        </w:rPr>
        <w:t>ç</w:t>
      </w:r>
      <w:r w:rsidRPr="000D63A0">
        <w:rPr>
          <w:rFonts w:cs="Times New Roman"/>
          <w:spacing w:val="-1"/>
        </w:rPr>
        <w:t>e</w:t>
      </w:r>
      <w:r w:rsidRPr="000D63A0">
        <w:rPr>
          <w:rFonts w:cs="Times New Roman"/>
        </w:rPr>
        <w:t>n</w:t>
      </w:r>
      <w:r w:rsidRPr="000D63A0">
        <w:rPr>
          <w:rFonts w:cs="Times New Roman"/>
          <w:spacing w:val="16"/>
        </w:rPr>
        <w:t xml:space="preserve"> </w:t>
      </w:r>
      <w:r w:rsidRPr="000D63A0">
        <w:rPr>
          <w:rFonts w:cs="Times New Roman"/>
          <w:spacing w:val="1"/>
        </w:rPr>
        <w:t>z</w:t>
      </w:r>
      <w:r w:rsidRPr="000D63A0">
        <w:rPr>
          <w:rFonts w:cs="Times New Roman"/>
          <w:spacing w:val="-1"/>
        </w:rPr>
        <w:t>a</w:t>
      </w:r>
      <w:r w:rsidRPr="000D63A0">
        <w:rPr>
          <w:rFonts w:cs="Times New Roman"/>
        </w:rPr>
        <w:t>manda</w:t>
      </w:r>
      <w:r w:rsidRPr="000D63A0">
        <w:rPr>
          <w:rFonts w:cs="Times New Roman"/>
          <w:spacing w:val="22"/>
        </w:rPr>
        <w:t xml:space="preserve"> </w:t>
      </w:r>
      <w:r w:rsidRPr="000D63A0">
        <w:rPr>
          <w:rFonts w:cs="Times New Roman"/>
          <w:spacing w:val="-5"/>
        </w:rPr>
        <w:t>y</w:t>
      </w:r>
      <w:r w:rsidRPr="000D63A0">
        <w:rPr>
          <w:rFonts w:cs="Times New Roman"/>
          <w:spacing w:val="-1"/>
        </w:rPr>
        <w:t>e</w:t>
      </w:r>
      <w:r w:rsidRPr="000D63A0">
        <w:rPr>
          <w:rFonts w:cs="Times New Roman"/>
        </w:rPr>
        <w:t>ni</w:t>
      </w:r>
      <w:r w:rsidRPr="000D63A0">
        <w:rPr>
          <w:rFonts w:cs="Times New Roman"/>
          <w:spacing w:val="17"/>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 v</w:t>
      </w:r>
      <w:r w:rsidRPr="000D63A0">
        <w:rPr>
          <w:rFonts w:cs="Times New Roman"/>
          <w:spacing w:val="1"/>
        </w:rPr>
        <w:t>e</w:t>
      </w:r>
      <w:r w:rsidRPr="000D63A0">
        <w:rPr>
          <w:rFonts w:cs="Times New Roman"/>
          <w:spacing w:val="-5"/>
        </w:rPr>
        <w:t>y</w:t>
      </w:r>
      <w:r w:rsidRPr="000D63A0">
        <w:rPr>
          <w:rFonts w:cs="Times New Roman"/>
        </w:rPr>
        <w:t>a</w:t>
      </w:r>
      <w:r w:rsidRPr="000D63A0">
        <w:rPr>
          <w:rFonts w:cs="Times New Roman"/>
          <w:spacing w:val="60"/>
        </w:rPr>
        <w:t xml:space="preserve"> </w:t>
      </w:r>
      <w:r w:rsidRPr="000D63A0">
        <w:rPr>
          <w:rFonts w:cs="Times New Roman"/>
          <w:spacing w:val="2"/>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rin</w:t>
      </w:r>
      <w:r w:rsidRPr="000D63A0">
        <w:rPr>
          <w:rFonts w:cs="Times New Roman"/>
          <w:spacing w:val="59"/>
        </w:rPr>
        <w:t xml:space="preserve"> </w:t>
      </w:r>
      <w:r w:rsidRPr="000D63A0">
        <w:rPr>
          <w:rFonts w:cs="Times New Roman"/>
          <w:spacing w:val="2"/>
        </w:rPr>
        <w:t>o</w:t>
      </w:r>
      <w:r w:rsidRPr="000D63A0">
        <w:rPr>
          <w:rFonts w:cs="Times New Roman"/>
        </w:rPr>
        <w:t>rt</w:t>
      </w:r>
      <w:r w:rsidRPr="000D63A0">
        <w:rPr>
          <w:rFonts w:cs="Times New Roman"/>
          <w:spacing w:val="3"/>
        </w:rPr>
        <w:t>a</w:t>
      </w:r>
      <w:r w:rsidRPr="000D63A0">
        <w:rPr>
          <w:rFonts w:cs="Times New Roman"/>
          <w:spacing w:val="-5"/>
        </w:rPr>
        <w:t>y</w:t>
      </w:r>
      <w:r w:rsidRPr="000D63A0">
        <w:rPr>
          <w:rFonts w:cs="Times New Roman"/>
        </w:rPr>
        <w:t>a</w:t>
      </w:r>
      <w:r w:rsidRPr="000D63A0">
        <w:rPr>
          <w:rFonts w:cs="Times New Roman"/>
          <w:spacing w:val="3"/>
        </w:rPr>
        <w:t xml:space="preserve"> </w:t>
      </w:r>
      <w:r w:rsidRPr="000D63A0">
        <w:rPr>
          <w:rFonts w:cs="Times New Roman"/>
          <w:spacing w:val="-1"/>
        </w:rPr>
        <w:t>ç</w:t>
      </w:r>
      <w:r w:rsidRPr="000D63A0">
        <w:rPr>
          <w:rFonts w:cs="Times New Roman"/>
        </w:rPr>
        <w:t>ıkm</w:t>
      </w:r>
      <w:r w:rsidRPr="000D63A0">
        <w:rPr>
          <w:rFonts w:cs="Times New Roman"/>
          <w:spacing w:val="-1"/>
        </w:rPr>
        <w:t>a</w:t>
      </w:r>
      <w:r w:rsidRPr="000D63A0">
        <w:rPr>
          <w:rFonts w:cs="Times New Roman"/>
        </w:rPr>
        <w:t>sı durumund</w:t>
      </w:r>
      <w:r w:rsidRPr="000D63A0">
        <w:rPr>
          <w:rFonts w:cs="Times New Roman"/>
          <w:spacing w:val="-2"/>
        </w:rPr>
        <w:t>a</w:t>
      </w:r>
      <w:r w:rsidRPr="000D63A0">
        <w:rPr>
          <w:rFonts w:cs="Times New Roman"/>
        </w:rPr>
        <w:t>,</w:t>
      </w:r>
      <w:r w:rsidRPr="000D63A0">
        <w:rPr>
          <w:rFonts w:cs="Times New Roman"/>
          <w:spacing w:val="59"/>
        </w:rPr>
        <w:t xml:space="preserve"> </w:t>
      </w:r>
      <w:r w:rsidR="00C91C0E" w:rsidRPr="000D63A0">
        <w:rPr>
          <w:rFonts w:cs="Times New Roman"/>
        </w:rPr>
        <w:t>söz</w:t>
      </w:r>
      <w:r w:rsidR="0047515C">
        <w:rPr>
          <w:rFonts w:cs="Times New Roman"/>
        </w:rPr>
        <w:t xml:space="preserve"> </w:t>
      </w:r>
      <w:r w:rsidR="00C91C0E" w:rsidRPr="000D63A0">
        <w:rPr>
          <w:rFonts w:cs="Times New Roman"/>
        </w:rPr>
        <w:t>konusu bilgi ve belgeler</w:t>
      </w:r>
      <w:r w:rsidR="00C91C0E" w:rsidRPr="000D63A0">
        <w:rPr>
          <w:rFonts w:cs="Times New Roman"/>
          <w:spacing w:val="58"/>
        </w:rPr>
        <w:t xml:space="preserve"> </w:t>
      </w:r>
      <w:r w:rsidRPr="000D63A0">
        <w:rPr>
          <w:rFonts w:cs="Times New Roman"/>
        </w:rPr>
        <w:t>elektronik ort</w:t>
      </w:r>
      <w:r w:rsidRPr="000D63A0">
        <w:rPr>
          <w:rFonts w:cs="Times New Roman"/>
          <w:spacing w:val="-2"/>
        </w:rPr>
        <w:t>a</w:t>
      </w:r>
      <w:r w:rsidRPr="000D63A0">
        <w:rPr>
          <w:rFonts w:cs="Times New Roman"/>
        </w:rPr>
        <w:t>m</w:t>
      </w:r>
      <w:r w:rsidR="00C91C0E" w:rsidRPr="000D63A0">
        <w:rPr>
          <w:rFonts w:cs="Times New Roman"/>
        </w:rPr>
        <w:t>da</w:t>
      </w:r>
      <w:r w:rsidRPr="000D63A0">
        <w:rPr>
          <w:rFonts w:cs="Times New Roman"/>
          <w:spacing w:val="6"/>
        </w:rPr>
        <w:t xml:space="preserve"> </w:t>
      </w:r>
      <w:r w:rsidRPr="000D63A0">
        <w:rPr>
          <w:rFonts w:cs="Times New Roman"/>
          <w:spacing w:val="-1"/>
        </w:rPr>
        <w:t>Yükseköğretim Kalite Kurulu</w:t>
      </w:r>
      <w:r w:rsidRPr="000D63A0">
        <w:rPr>
          <w:rFonts w:cs="Times New Roman"/>
          <w:spacing w:val="59"/>
        </w:rPr>
        <w:t xml:space="preserve"> </w:t>
      </w:r>
      <w:r w:rsidRPr="000D63A0">
        <w:rPr>
          <w:rFonts w:cs="Times New Roman"/>
        </w:rPr>
        <w:t>Sekretaryasına il</w:t>
      </w:r>
      <w:r w:rsidRPr="000D63A0">
        <w:rPr>
          <w:rFonts w:cs="Times New Roman"/>
          <w:spacing w:val="-1"/>
        </w:rPr>
        <w:t>e</w:t>
      </w:r>
      <w:r w:rsidRPr="000D63A0">
        <w:rPr>
          <w:rFonts w:cs="Times New Roman"/>
        </w:rPr>
        <w:t xml:space="preserve">tilir. </w:t>
      </w:r>
      <w:r w:rsidRPr="000D63A0">
        <w:rPr>
          <w:rFonts w:cs="Times New Roman"/>
          <w:spacing w:val="-3"/>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 i</w:t>
      </w:r>
      <w:r w:rsidRPr="000D63A0">
        <w:rPr>
          <w:rFonts w:cs="Times New Roman"/>
          <w:spacing w:val="2"/>
        </w:rPr>
        <w:t>l</w:t>
      </w:r>
      <w:r w:rsidRPr="000D63A0">
        <w:rPr>
          <w:rFonts w:cs="Times New Roman"/>
          <w:spacing w:val="-3"/>
        </w:rPr>
        <w:t>g</w:t>
      </w:r>
      <w:r w:rsidRPr="000D63A0">
        <w:rPr>
          <w:rFonts w:cs="Times New Roman"/>
        </w:rPr>
        <w:t xml:space="preserve">ili </w:t>
      </w:r>
      <w:r w:rsidR="00D84D33" w:rsidRPr="000D63A0">
        <w:rPr>
          <w:rFonts w:cs="Times New Roman"/>
        </w:rPr>
        <w:t>takım başkanı</w:t>
      </w:r>
      <w:r w:rsidR="00D84D33" w:rsidRPr="000D63A0">
        <w:rPr>
          <w:rFonts w:cs="Times New Roman"/>
          <w:spacing w:val="-2"/>
        </w:rPr>
        <w:t xml:space="preserve"> </w:t>
      </w:r>
      <w:r w:rsidRPr="000D63A0">
        <w:rPr>
          <w:rFonts w:cs="Times New Roman"/>
        </w:rPr>
        <w:t>v</w:t>
      </w:r>
      <w:r w:rsidRPr="000D63A0">
        <w:rPr>
          <w:rFonts w:cs="Times New Roman"/>
          <w:spacing w:val="-1"/>
        </w:rPr>
        <w:t>e</w:t>
      </w:r>
      <w:r w:rsidRPr="000D63A0">
        <w:rPr>
          <w:rFonts w:cs="Times New Roman"/>
          <w:spacing w:val="1"/>
        </w:rPr>
        <w:t xml:space="preserve"> </w:t>
      </w:r>
      <w:r w:rsidRPr="000D63A0">
        <w:rPr>
          <w:rFonts w:cs="Times New Roman"/>
        </w:rPr>
        <w:t>takım</w:t>
      </w:r>
      <w:r w:rsidRPr="000D63A0">
        <w:rPr>
          <w:rFonts w:cs="Times New Roman"/>
          <w:spacing w:val="2"/>
        </w:rPr>
        <w:t xml:space="preserve"> 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1"/>
        </w:rPr>
        <w:t xml:space="preserve"> Yükseköğretim Kalite Kurulu </w:t>
      </w:r>
      <w:r w:rsidRPr="000D63A0">
        <w:rPr>
          <w:rFonts w:cs="Times New Roman"/>
        </w:rPr>
        <w:t>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w:t>
      </w:r>
      <w:r w:rsidRPr="000D63A0">
        <w:rPr>
          <w:rFonts w:cs="Times New Roman"/>
          <w:spacing w:val="1"/>
        </w:rPr>
        <w:t>a</w:t>
      </w:r>
      <w:r w:rsidRPr="000D63A0">
        <w:rPr>
          <w:rFonts w:cs="Times New Roman"/>
          <w:spacing w:val="3"/>
        </w:rPr>
        <w:t>r</w:t>
      </w:r>
      <w:r w:rsidRPr="000D63A0">
        <w:rPr>
          <w:rFonts w:cs="Times New Roman"/>
          <w:spacing w:val="-5"/>
        </w:rPr>
        <w:t>y</w:t>
      </w:r>
      <w:r w:rsidRPr="000D63A0">
        <w:rPr>
          <w:rFonts w:cs="Times New Roman"/>
          <w:spacing w:val="2"/>
        </w:rPr>
        <w:t>a</w:t>
      </w:r>
      <w:r w:rsidRPr="000D63A0">
        <w:rPr>
          <w:rFonts w:cs="Times New Roman"/>
          <w:spacing w:val="-3"/>
        </w:rPr>
        <w:t>s</w:t>
      </w:r>
      <w:r w:rsidRPr="000D63A0">
        <w:rPr>
          <w:rFonts w:cs="Times New Roman"/>
        </w:rPr>
        <w:t>ı</w:t>
      </w:r>
      <w:r w:rsidRPr="000D63A0">
        <w:rPr>
          <w:rFonts w:cs="Times New Roman"/>
          <w:spacing w:val="2"/>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 u</w:t>
      </w:r>
      <w:r w:rsidRPr="000D63A0">
        <w:rPr>
          <w:rFonts w:cs="Times New Roman"/>
          <w:spacing w:val="2"/>
        </w:rPr>
        <w:t>l</w:t>
      </w:r>
      <w:r w:rsidRPr="000D63A0">
        <w:rPr>
          <w:rFonts w:cs="Times New Roman"/>
          <w:spacing w:val="-1"/>
        </w:rPr>
        <w:t>a</w:t>
      </w:r>
      <w:r w:rsidRPr="000D63A0">
        <w:rPr>
          <w:rFonts w:cs="Times New Roman"/>
        </w:rPr>
        <w:t>ştırılır.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rPr>
        <w:t>Ön</w:t>
      </w:r>
      <w:r w:rsidRPr="000D63A0">
        <w:rPr>
          <w:rFonts w:cs="Times New Roman"/>
          <w:spacing w:val="23"/>
        </w:rPr>
        <w:t xml:space="preserve"> </w:t>
      </w:r>
      <w:r w:rsidRPr="000D63A0">
        <w:rPr>
          <w:rFonts w:cs="Times New Roman"/>
        </w:rPr>
        <w:t>inc</w:t>
      </w:r>
      <w:r w:rsidRPr="000D63A0">
        <w:rPr>
          <w:rFonts w:cs="Times New Roman"/>
          <w:spacing w:val="-2"/>
        </w:rPr>
        <w:t>e</w:t>
      </w:r>
      <w:r w:rsidRPr="000D63A0">
        <w:rPr>
          <w:rFonts w:cs="Times New Roman"/>
        </w:rPr>
        <w:t>lem</w:t>
      </w:r>
      <w:r w:rsidRPr="000D63A0">
        <w:rPr>
          <w:rFonts w:cs="Times New Roman"/>
          <w:spacing w:val="-1"/>
        </w:rPr>
        <w:t>e</w:t>
      </w:r>
      <w:r w:rsidRPr="000D63A0">
        <w:rPr>
          <w:rFonts w:cs="Times New Roman"/>
        </w:rPr>
        <w:t>si</w:t>
      </w:r>
      <w:r w:rsidRPr="000D63A0">
        <w:rPr>
          <w:rFonts w:cs="Times New Roman"/>
          <w:spacing w:val="29"/>
        </w:rPr>
        <w:t xml:space="preserv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a</w:t>
      </w:r>
      <w:r w:rsidRPr="000D63A0">
        <w:rPr>
          <w:rFonts w:cs="Times New Roman"/>
        </w:rPr>
        <w:t>n,</w:t>
      </w:r>
      <w:r w:rsidRPr="000D63A0">
        <w:rPr>
          <w:rFonts w:cs="Times New Roman"/>
          <w:spacing w:val="25"/>
        </w:rPr>
        <w:t xml:space="preserve"> </w:t>
      </w:r>
      <w:r w:rsidRPr="000D63A0">
        <w:rPr>
          <w:rFonts w:cs="Times New Roman"/>
        </w:rPr>
        <w:t>fo</w:t>
      </w:r>
      <w:r w:rsidRPr="000D63A0">
        <w:rPr>
          <w:rFonts w:cs="Times New Roman"/>
          <w:spacing w:val="-2"/>
        </w:rPr>
        <w:t>r</w:t>
      </w:r>
      <w:r w:rsidRPr="000D63A0">
        <w:rPr>
          <w:rFonts w:cs="Times New Roman"/>
        </w:rPr>
        <w:t>mat</w:t>
      </w:r>
      <w:r w:rsidRPr="000D63A0">
        <w:rPr>
          <w:rFonts w:cs="Times New Roman"/>
          <w:spacing w:val="23"/>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22"/>
        </w:rPr>
        <w:t xml:space="preserve"> </w:t>
      </w:r>
      <w:r w:rsidRPr="000D63A0">
        <w:rPr>
          <w:rFonts w:cs="Times New Roman"/>
        </w:rPr>
        <w:t>i</w:t>
      </w:r>
      <w:r w:rsidRPr="000D63A0">
        <w:rPr>
          <w:rFonts w:cs="Times New Roman"/>
          <w:spacing w:val="1"/>
        </w:rPr>
        <w:t>çe</w:t>
      </w:r>
      <w:r w:rsidRPr="000D63A0">
        <w:rPr>
          <w:rFonts w:cs="Times New Roman"/>
        </w:rPr>
        <w:t>rik</w:t>
      </w:r>
      <w:r w:rsidRPr="000D63A0">
        <w:rPr>
          <w:rFonts w:cs="Times New Roman"/>
          <w:spacing w:val="25"/>
        </w:rPr>
        <w:t xml:space="preserve"> </w:t>
      </w:r>
      <w:r w:rsidRPr="000D63A0">
        <w:rPr>
          <w:rFonts w:cs="Times New Roman"/>
          <w:spacing w:val="-1"/>
        </w:rPr>
        <w:t>e</w:t>
      </w:r>
      <w:r w:rsidRPr="000D63A0">
        <w:rPr>
          <w:rFonts w:cs="Times New Roman"/>
        </w:rPr>
        <w:t>ksikli</w:t>
      </w:r>
      <w:r w:rsidRPr="000D63A0">
        <w:rPr>
          <w:rFonts w:cs="Times New Roman"/>
          <w:spacing w:val="-2"/>
        </w:rPr>
        <w:t>ğ</w:t>
      </w:r>
      <w:r w:rsidRPr="000D63A0">
        <w:rPr>
          <w:rFonts w:cs="Times New Roman"/>
        </w:rPr>
        <w:t>i</w:t>
      </w:r>
      <w:r w:rsidRPr="000D63A0">
        <w:rPr>
          <w:rFonts w:cs="Times New Roman"/>
          <w:spacing w:val="24"/>
        </w:rPr>
        <w:t xml:space="preserve"> </w:t>
      </w:r>
      <w:r w:rsidRPr="000D63A0">
        <w:rPr>
          <w:rFonts w:cs="Times New Roman"/>
          <w:spacing w:val="-3"/>
        </w:rPr>
        <w:t>g</w:t>
      </w:r>
      <w:r w:rsidRPr="000D63A0">
        <w:rPr>
          <w:rFonts w:cs="Times New Roman"/>
          <w:spacing w:val="2"/>
        </w:rPr>
        <w:t>ö</w:t>
      </w:r>
      <w:r w:rsidRPr="000D63A0">
        <w:rPr>
          <w:rFonts w:cs="Times New Roman"/>
        </w:rPr>
        <w:t>rül</w:t>
      </w:r>
      <w:r w:rsidRPr="000D63A0">
        <w:rPr>
          <w:rFonts w:cs="Times New Roman"/>
          <w:spacing w:val="-2"/>
        </w:rPr>
        <w:t>e</w:t>
      </w:r>
      <w:r w:rsidRPr="000D63A0">
        <w:rPr>
          <w:rFonts w:cs="Times New Roman"/>
        </w:rPr>
        <w:t>n</w:t>
      </w:r>
      <w:r w:rsidRPr="000D63A0">
        <w:rPr>
          <w:rFonts w:cs="Times New Roman"/>
          <w:spacing w:val="25"/>
        </w:rPr>
        <w:t xml:space="preserve"> </w:t>
      </w:r>
      <w:r w:rsidRPr="000D63A0">
        <w:rPr>
          <w:rFonts w:cs="Times New Roman"/>
          <w:spacing w:val="1"/>
        </w:rPr>
        <w:t>K</w:t>
      </w:r>
      <w:r w:rsidRPr="000D63A0">
        <w:rPr>
          <w:rFonts w:cs="Times New Roman"/>
          <w:spacing w:val="-4"/>
        </w:rPr>
        <w:t>İ</w:t>
      </w:r>
      <w:r w:rsidRPr="000D63A0">
        <w:rPr>
          <w:rFonts w:cs="Times New Roman"/>
          <w:spacing w:val="1"/>
        </w:rPr>
        <w:t>DR</w:t>
      </w:r>
      <w:r w:rsidRPr="000D63A0">
        <w:rPr>
          <w:rFonts w:cs="Times New Roman"/>
        </w:rPr>
        <w:t>’l</w:t>
      </w:r>
      <w:r w:rsidRPr="000D63A0">
        <w:rPr>
          <w:rFonts w:cs="Times New Roman"/>
          <w:spacing w:val="-2"/>
        </w:rPr>
        <w:t>e</w:t>
      </w:r>
      <w:r w:rsidRPr="000D63A0">
        <w:rPr>
          <w:rFonts w:cs="Times New Roman"/>
        </w:rPr>
        <w:t>rin</w:t>
      </w:r>
      <w:r w:rsidRPr="000D63A0">
        <w:rPr>
          <w:rFonts w:cs="Times New Roman"/>
          <w:spacing w:val="23"/>
        </w:rPr>
        <w:t xml:space="preserve"> </w:t>
      </w:r>
      <w:r w:rsidRPr="000D63A0">
        <w:rPr>
          <w:rFonts w:cs="Times New Roman"/>
        </w:rPr>
        <w:t>ilgili kurum tarafından kısa</w:t>
      </w:r>
      <w:r w:rsidRPr="000D63A0">
        <w:rPr>
          <w:rFonts w:cs="Times New Roman"/>
          <w:spacing w:val="23"/>
        </w:rPr>
        <w:t xml:space="preserve"> </w:t>
      </w:r>
      <w:r w:rsidRPr="000D63A0">
        <w:rPr>
          <w:rFonts w:cs="Times New Roman"/>
        </w:rPr>
        <w:t>süre</w:t>
      </w:r>
      <w:r w:rsidRPr="000D63A0">
        <w:rPr>
          <w:rFonts w:cs="Times New Roman"/>
          <w:spacing w:val="22"/>
        </w:rPr>
        <w:t xml:space="preserve"> </w:t>
      </w:r>
      <w:r w:rsidRPr="000D63A0">
        <w:rPr>
          <w:rFonts w:cs="Times New Roman"/>
        </w:rPr>
        <w:t>için</w:t>
      </w:r>
      <w:r w:rsidRPr="000D63A0">
        <w:rPr>
          <w:rFonts w:cs="Times New Roman"/>
          <w:spacing w:val="2"/>
        </w:rPr>
        <w:t>d</w:t>
      </w:r>
      <w:r w:rsidRPr="000D63A0">
        <w:rPr>
          <w:rFonts w:cs="Times New Roman"/>
        </w:rPr>
        <w:t xml:space="preserve">e </w:t>
      </w:r>
      <w:r w:rsidRPr="000D63A0">
        <w:rPr>
          <w:rFonts w:cs="Times New Roman"/>
          <w:spacing w:val="2"/>
        </w:rPr>
        <w:t>düzeltilmesi</w:t>
      </w:r>
      <w:r w:rsidRPr="000D63A0">
        <w:rPr>
          <w:rFonts w:cs="Times New Roman"/>
          <w:spacing w:val="55"/>
        </w:rPr>
        <w:t xml:space="preserve"> </w:t>
      </w:r>
      <w:r w:rsidRPr="000D63A0">
        <w:rPr>
          <w:rFonts w:cs="Times New Roman"/>
        </w:rPr>
        <w:t>ist</w:t>
      </w:r>
      <w:r w:rsidRPr="000D63A0">
        <w:rPr>
          <w:rFonts w:cs="Times New Roman"/>
          <w:spacing w:val="-1"/>
        </w:rPr>
        <w:t>e</w:t>
      </w:r>
      <w:r w:rsidRPr="000D63A0">
        <w:rPr>
          <w:rFonts w:cs="Times New Roman"/>
        </w:rPr>
        <w:t>n</w:t>
      </w:r>
      <w:r w:rsidRPr="000D63A0">
        <w:rPr>
          <w:rFonts w:cs="Times New Roman"/>
          <w:spacing w:val="-1"/>
        </w:rPr>
        <w:t>e</w:t>
      </w:r>
      <w:r w:rsidRPr="000D63A0">
        <w:rPr>
          <w:rFonts w:cs="Times New Roman"/>
        </w:rPr>
        <w:t>bilir.</w:t>
      </w:r>
      <w:r w:rsidRPr="000D63A0">
        <w:rPr>
          <w:rFonts w:cs="Times New Roman"/>
          <w:spacing w:val="54"/>
        </w:rPr>
        <w:t xml:space="preserve"> </w:t>
      </w:r>
      <w:r w:rsidRPr="000D63A0">
        <w:rPr>
          <w:rFonts w:cs="Times New Roman"/>
          <w:spacing w:val="-2"/>
        </w:rPr>
        <w:t>D</w:t>
      </w:r>
      <w:r w:rsidRPr="000D63A0">
        <w:rPr>
          <w:rFonts w:cs="Times New Roman"/>
          <w:spacing w:val="5"/>
        </w:rPr>
        <w:t xml:space="preserve">üzeltmeleri </w:t>
      </w:r>
      <w:r w:rsidRPr="000D63A0">
        <w:rPr>
          <w:rFonts w:cs="Times New Roman"/>
          <w:spacing w:val="-5"/>
        </w:rPr>
        <w:t>tamamlanan</w:t>
      </w:r>
      <w:r w:rsidRPr="000D63A0">
        <w:rPr>
          <w:rFonts w:cs="Times New Roman"/>
          <w:spacing w:val="2"/>
        </w:rPr>
        <w:t xml:space="preserve"> </w:t>
      </w:r>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1"/>
        </w:rPr>
        <w:t>l</w:t>
      </w:r>
      <w:r w:rsidRPr="000D63A0">
        <w:rPr>
          <w:rFonts w:cs="Times New Roman"/>
          <w:spacing w:val="-1"/>
        </w:rPr>
        <w:t>e</w:t>
      </w:r>
      <w:r w:rsidRPr="000D63A0">
        <w:rPr>
          <w:rFonts w:cs="Times New Roman"/>
        </w:rPr>
        <w:t>r</w:t>
      </w:r>
      <w:r w:rsidRPr="000D63A0">
        <w:rPr>
          <w:rFonts w:cs="Times New Roman"/>
          <w:spacing w:val="1"/>
        </w:rPr>
        <w:t>i</w:t>
      </w:r>
      <w:r w:rsidRPr="000D63A0">
        <w:rPr>
          <w:rFonts w:cs="Times New Roman"/>
        </w:rPr>
        <w:t>n</w:t>
      </w:r>
      <w:r w:rsidRPr="000D63A0">
        <w:rPr>
          <w:rFonts w:cs="Times New Roman"/>
          <w:spacing w:val="54"/>
        </w:rPr>
        <w:t xml:space="preserve"> </w:t>
      </w:r>
      <w:r w:rsidRPr="000D63A0">
        <w:rPr>
          <w:rFonts w:cs="Times New Roman"/>
          <w:spacing w:val="3"/>
        </w:rPr>
        <w:t xml:space="preserve">yine benzer </w:t>
      </w:r>
      <w:r w:rsidRPr="000D63A0">
        <w:rPr>
          <w:rFonts w:cs="Times New Roman"/>
        </w:rPr>
        <w:t>ş</w:t>
      </w:r>
      <w:r w:rsidRPr="000D63A0">
        <w:rPr>
          <w:rFonts w:cs="Times New Roman"/>
          <w:spacing w:val="-1"/>
        </w:rPr>
        <w:t>e</w:t>
      </w:r>
      <w:r w:rsidRPr="000D63A0">
        <w:rPr>
          <w:rFonts w:cs="Times New Roman"/>
        </w:rPr>
        <w:t>kilde</w:t>
      </w:r>
      <w:r w:rsidRPr="000D63A0">
        <w:rPr>
          <w:rFonts w:cs="Times New Roman"/>
          <w:spacing w:val="54"/>
        </w:rPr>
        <w:t xml:space="preserve"> </w:t>
      </w:r>
      <w:r w:rsidRPr="000D63A0">
        <w:rPr>
          <w:rFonts w:cs="Times New Roman"/>
          <w:spacing w:val="-1"/>
        </w:rPr>
        <w:t>Yükseköğre</w:t>
      </w:r>
      <w:r w:rsidR="0098066F" w:rsidRPr="000D63A0">
        <w:rPr>
          <w:rFonts w:cs="Times New Roman"/>
          <w:spacing w:val="-1"/>
        </w:rPr>
        <w:t>tim Kalite Kurulu Sekretaryasına</w:t>
      </w:r>
      <w:r w:rsidRPr="000D63A0">
        <w:rPr>
          <w:rFonts w:cs="Times New Roman"/>
        </w:rPr>
        <w:t xml:space="preserve"> il</w:t>
      </w:r>
      <w:r w:rsidRPr="000D63A0">
        <w:rPr>
          <w:rFonts w:cs="Times New Roman"/>
          <w:spacing w:val="-1"/>
        </w:rPr>
        <w:t>e</w:t>
      </w:r>
      <w:r w:rsidRPr="000D63A0">
        <w:rPr>
          <w:rFonts w:cs="Times New Roman"/>
        </w:rPr>
        <w:t>tilm</w:t>
      </w:r>
      <w:r w:rsidRPr="000D63A0">
        <w:rPr>
          <w:rFonts w:cs="Times New Roman"/>
          <w:spacing w:val="-1"/>
        </w:rPr>
        <w:t>e</w:t>
      </w:r>
      <w:r w:rsidRPr="000D63A0">
        <w:rPr>
          <w:rFonts w:cs="Times New Roman"/>
        </w:rPr>
        <w:t>si</w:t>
      </w:r>
      <w:r w:rsidRPr="000D63A0">
        <w:rPr>
          <w:rFonts w:cs="Times New Roman"/>
          <w:spacing w:val="2"/>
        </w:rPr>
        <w:t xml:space="preserve"> </w:t>
      </w:r>
      <w:r w:rsidRPr="000D63A0">
        <w:rPr>
          <w:rFonts w:cs="Times New Roman"/>
          <w:spacing w:val="-3"/>
        </w:rPr>
        <w:t>g</w:t>
      </w:r>
      <w:r w:rsidRPr="000D63A0">
        <w:rPr>
          <w:rFonts w:cs="Times New Roman"/>
          <w:spacing w:val="-1"/>
        </w:rPr>
        <w:t>e</w:t>
      </w:r>
      <w:r w:rsidRPr="000D63A0">
        <w:rPr>
          <w:rFonts w:cs="Times New Roman"/>
          <w:spacing w:val="1"/>
        </w:rPr>
        <w:t>r</w:t>
      </w:r>
      <w:r w:rsidRPr="000D63A0">
        <w:rPr>
          <w:rFonts w:cs="Times New Roman"/>
          <w:spacing w:val="-1"/>
        </w:rPr>
        <w:t>e</w:t>
      </w:r>
      <w:r w:rsidRPr="000D63A0">
        <w:rPr>
          <w:rFonts w:cs="Times New Roman"/>
        </w:rPr>
        <w:t>kir.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rme</w:t>
      </w:r>
      <w:r w:rsidRPr="000D63A0">
        <w:rPr>
          <w:rFonts w:cs="Times New Roman"/>
          <w:spacing w:val="24"/>
        </w:rPr>
        <w:t xml:space="preserve"> </w:t>
      </w:r>
      <w:r w:rsidRPr="000D63A0">
        <w:rPr>
          <w:rFonts w:cs="Times New Roman"/>
        </w:rPr>
        <w:t>takıml</w:t>
      </w:r>
      <w:r w:rsidRPr="000D63A0">
        <w:rPr>
          <w:rFonts w:cs="Times New Roman"/>
          <w:spacing w:val="-1"/>
        </w:rPr>
        <w:t>a</w:t>
      </w:r>
      <w:r w:rsidRPr="000D63A0">
        <w:rPr>
          <w:rFonts w:cs="Times New Roman"/>
        </w:rPr>
        <w:t>r</w:t>
      </w:r>
      <w:r w:rsidRPr="000D63A0">
        <w:rPr>
          <w:rFonts w:cs="Times New Roman"/>
          <w:spacing w:val="1"/>
        </w:rPr>
        <w:t>ı</w:t>
      </w:r>
      <w:r w:rsidRPr="000D63A0">
        <w:rPr>
          <w:rFonts w:cs="Times New Roman"/>
        </w:rPr>
        <w:t>nın</w:t>
      </w:r>
      <w:r w:rsidRPr="000D63A0">
        <w:rPr>
          <w:rFonts w:cs="Times New Roman"/>
          <w:spacing w:val="26"/>
        </w:rPr>
        <w:t xml:space="preserve"> </w:t>
      </w:r>
      <w:r w:rsidRPr="000D63A0">
        <w:rPr>
          <w:rFonts w:cs="Times New Roman"/>
        </w:rPr>
        <w:t>kurulmasınd</w:t>
      </w:r>
      <w:r w:rsidRPr="000D63A0">
        <w:rPr>
          <w:rFonts w:cs="Times New Roman"/>
          <w:spacing w:val="-1"/>
        </w:rPr>
        <w:t>a</w:t>
      </w:r>
      <w:r w:rsidRPr="000D63A0">
        <w:rPr>
          <w:rFonts w:cs="Times New Roman"/>
        </w:rPr>
        <w:t>n</w:t>
      </w:r>
      <w:r w:rsidRPr="000D63A0">
        <w:rPr>
          <w:rFonts w:cs="Times New Roman"/>
          <w:spacing w:val="26"/>
        </w:rPr>
        <w:t xml:space="preserve"> </w:t>
      </w:r>
      <w:r w:rsidRPr="000D63A0">
        <w:rPr>
          <w:rFonts w:cs="Times New Roman"/>
        </w:rPr>
        <w:t>sonra,</w:t>
      </w:r>
      <w:r w:rsidRPr="000D63A0">
        <w:rPr>
          <w:rFonts w:cs="Times New Roman"/>
          <w:spacing w:val="31"/>
        </w:rPr>
        <w:t xml:space="preserve"> </w:t>
      </w:r>
      <w:r w:rsidR="0047515C">
        <w:rPr>
          <w:rFonts w:cs="Times New Roman"/>
          <w:spacing w:val="-5"/>
        </w:rPr>
        <w:t>takım üyeleri değerlendirecekleri kuruma ait yıllık</w:t>
      </w:r>
      <w:r w:rsidRPr="000D63A0">
        <w:rPr>
          <w:rFonts w:cs="Times New Roman"/>
          <w:spacing w:val="27"/>
        </w:rPr>
        <w:t xml:space="preserve"> </w:t>
      </w:r>
      <w:r w:rsidRPr="000D63A0">
        <w:rPr>
          <w:rFonts w:cs="Times New Roman"/>
          <w:spacing w:val="1"/>
        </w:rPr>
        <w:t>K</w:t>
      </w:r>
      <w:r w:rsidRPr="000D63A0">
        <w:rPr>
          <w:rFonts w:cs="Times New Roman"/>
          <w:spacing w:val="-4"/>
        </w:rPr>
        <w:t>İ</w:t>
      </w:r>
      <w:r w:rsidR="0047515C">
        <w:rPr>
          <w:rFonts w:cs="Times New Roman"/>
        </w:rPr>
        <w:t>DR’ye</w:t>
      </w:r>
      <w:r w:rsidRPr="000D63A0">
        <w:rPr>
          <w:rFonts w:cs="Times New Roman"/>
          <w:spacing w:val="25"/>
        </w:rPr>
        <w:t xml:space="preserve"> </w:t>
      </w:r>
      <w:r w:rsidRPr="000D63A0">
        <w:rPr>
          <w:rFonts w:cs="Times New Roman"/>
          <w:spacing w:val="-1"/>
        </w:rPr>
        <w:t>Yükseköğretim Kalite Kurulu</w:t>
      </w:r>
      <w:r w:rsidR="0047515C">
        <w:rPr>
          <w:rFonts w:cs="Times New Roman"/>
          <w:spacing w:val="-1"/>
        </w:rPr>
        <w:t xml:space="preserve"> tarafından oluşturulan “değerlendirici sistemi” üzerinden ulaşabilir</w:t>
      </w:r>
      <w:r w:rsidRPr="000D63A0">
        <w:rPr>
          <w:rFonts w:cs="Times New Roman"/>
        </w:rPr>
        <w:t>.</w:t>
      </w:r>
    </w:p>
    <w:p w:rsidR="00B222D7" w:rsidRPr="000D63A0" w:rsidRDefault="00B222D7" w:rsidP="00B222D7">
      <w:pPr>
        <w:spacing w:before="6" w:line="160" w:lineRule="exact"/>
        <w:ind w:right="39"/>
        <w:rPr>
          <w:rFonts w:ascii="Times New Roman" w:hAnsi="Times New Roman" w:cs="Times New Roman"/>
          <w:sz w:val="16"/>
          <w:szCs w:val="16"/>
        </w:rPr>
      </w:pPr>
    </w:p>
    <w:p w:rsidR="00B222D7" w:rsidRPr="000D63A0" w:rsidRDefault="00B222D7" w:rsidP="00B222D7">
      <w:pPr>
        <w:pStyle w:val="Balk2"/>
        <w:ind w:left="0" w:right="39" w:firstLine="0"/>
        <w:jc w:val="both"/>
        <w:rPr>
          <w:rFonts w:cs="Times New Roman"/>
          <w:b w:val="0"/>
          <w:bCs w:val="0"/>
        </w:rPr>
      </w:pPr>
      <w:bookmarkStart w:id="14" w:name="_Toc534375289"/>
      <w:r w:rsidRPr="000D63A0">
        <w:rPr>
          <w:rFonts w:cs="Times New Roman"/>
        </w:rPr>
        <w:t>Gi</w:t>
      </w:r>
      <w:r w:rsidRPr="000D63A0">
        <w:rPr>
          <w:rFonts w:cs="Times New Roman"/>
          <w:spacing w:val="-3"/>
        </w:rPr>
        <w:t>z</w:t>
      </w:r>
      <w:r w:rsidRPr="000D63A0">
        <w:rPr>
          <w:rFonts w:cs="Times New Roman"/>
        </w:rPr>
        <w:t>l</w:t>
      </w:r>
      <w:r w:rsidRPr="000D63A0">
        <w:rPr>
          <w:rFonts w:cs="Times New Roman"/>
          <w:spacing w:val="-2"/>
        </w:rPr>
        <w:t>i</w:t>
      </w:r>
      <w:r w:rsidRPr="000D63A0">
        <w:rPr>
          <w:rFonts w:cs="Times New Roman"/>
        </w:rPr>
        <w:t>lik</w:t>
      </w:r>
      <w:bookmarkEnd w:id="14"/>
    </w:p>
    <w:p w:rsidR="00B222D7" w:rsidRPr="000D63A0" w:rsidRDefault="00B222D7" w:rsidP="00B222D7">
      <w:pPr>
        <w:pStyle w:val="GvdeMetni"/>
        <w:ind w:left="0" w:right="39"/>
        <w:jc w:val="both"/>
        <w:rPr>
          <w:rFonts w:cs="Times New Roman"/>
        </w:rPr>
      </w:pPr>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3"/>
        </w:rPr>
        <w:t>'</w:t>
      </w:r>
      <w:r w:rsidRPr="000D63A0">
        <w:rPr>
          <w:rFonts w:cs="Times New Roman"/>
          <w:spacing w:val="2"/>
        </w:rPr>
        <w:t>d</w:t>
      </w:r>
      <w:r w:rsidRPr="000D63A0">
        <w:rPr>
          <w:rFonts w:cs="Times New Roman"/>
        </w:rPr>
        <w:t>e</w:t>
      </w:r>
      <w:r w:rsidRPr="000D63A0">
        <w:rPr>
          <w:rFonts w:cs="Times New Roman"/>
          <w:spacing w:val="34"/>
        </w:rPr>
        <w:t xml:space="preserve"> </w:t>
      </w:r>
      <w:r w:rsidRPr="000D63A0">
        <w:rPr>
          <w:rFonts w:cs="Times New Roman"/>
          <w:spacing w:val="-5"/>
        </w:rPr>
        <w:t>y</w:t>
      </w:r>
      <w:r w:rsidRPr="000D63A0">
        <w:rPr>
          <w:rFonts w:cs="Times New Roman"/>
          <w:spacing w:val="1"/>
        </w:rPr>
        <w:t>e</w:t>
      </w:r>
      <w:r w:rsidRPr="000D63A0">
        <w:rPr>
          <w:rFonts w:cs="Times New Roman"/>
        </w:rPr>
        <w:t>r</w:t>
      </w:r>
      <w:r w:rsidRPr="000D63A0">
        <w:rPr>
          <w:rFonts w:cs="Times New Roman"/>
          <w:spacing w:val="32"/>
        </w:rPr>
        <w:t xml:space="preserve"> </w:t>
      </w:r>
      <w:r w:rsidRPr="000D63A0">
        <w:rPr>
          <w:rFonts w:cs="Times New Roman"/>
          <w:spacing w:val="-1"/>
        </w:rPr>
        <w:t>a</w:t>
      </w:r>
      <w:r w:rsidRPr="000D63A0">
        <w:rPr>
          <w:rFonts w:cs="Times New Roman"/>
        </w:rPr>
        <w:t>lan</w:t>
      </w:r>
      <w:r w:rsidRPr="000D63A0">
        <w:rPr>
          <w:rFonts w:cs="Times New Roman"/>
          <w:spacing w:val="30"/>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w:t>
      </w:r>
      <w:r w:rsidRPr="000D63A0">
        <w:rPr>
          <w:rFonts w:cs="Times New Roman"/>
          <w:spacing w:val="35"/>
        </w:rPr>
        <w:t xml:space="preserve"> </w:t>
      </w:r>
      <w:r w:rsidRPr="000D63A0">
        <w:rPr>
          <w:rFonts w:cs="Times New Roman"/>
          <w:spacing w:val="-5"/>
        </w:rPr>
        <w:t>y</w:t>
      </w:r>
      <w:r w:rsidRPr="000D63A0">
        <w:rPr>
          <w:rFonts w:cs="Times New Roman"/>
          <w:spacing w:val="-1"/>
        </w:rPr>
        <w:t>a</w:t>
      </w:r>
      <w:r w:rsidRPr="000D63A0">
        <w:rPr>
          <w:rFonts w:cs="Times New Roman"/>
        </w:rPr>
        <w:t>lnı</w:t>
      </w:r>
      <w:r w:rsidRPr="000D63A0">
        <w:rPr>
          <w:rFonts w:cs="Times New Roman"/>
          <w:spacing w:val="1"/>
        </w:rPr>
        <w:t>z</w:t>
      </w:r>
      <w:r w:rsidRPr="000D63A0">
        <w:rPr>
          <w:rFonts w:cs="Times New Roman"/>
          <w:spacing w:val="-1"/>
        </w:rPr>
        <w:t>c</w:t>
      </w:r>
      <w:r w:rsidRPr="000D63A0">
        <w:rPr>
          <w:rFonts w:cs="Times New Roman"/>
        </w:rPr>
        <w:t>a</w:t>
      </w:r>
      <w:r w:rsidRPr="000D63A0">
        <w:rPr>
          <w:rFonts w:cs="Times New Roman"/>
          <w:spacing w:val="33"/>
        </w:rPr>
        <w:t xml:space="preserve"> </w:t>
      </w:r>
      <w:r w:rsidRPr="000D63A0">
        <w:rPr>
          <w:rFonts w:cs="Times New Roman"/>
          <w:spacing w:val="-1"/>
        </w:rPr>
        <w:t>Yükseköğretim Kalite Kurulunun</w:t>
      </w:r>
      <w:r w:rsidRPr="000D63A0">
        <w:rPr>
          <w:rFonts w:cs="Times New Roman"/>
          <w:spacing w:val="30"/>
        </w:rPr>
        <w:t xml:space="preserve"> </w:t>
      </w:r>
      <w:r w:rsidRPr="000D63A0">
        <w:rPr>
          <w:rFonts w:cs="Times New Roman"/>
          <w:spacing w:val="2"/>
        </w:rPr>
        <w:t>v</w:t>
      </w:r>
      <w:r w:rsidRPr="000D63A0">
        <w:rPr>
          <w:rFonts w:cs="Times New Roman"/>
        </w:rPr>
        <w:t>e</w:t>
      </w:r>
      <w:r w:rsidRPr="000D63A0">
        <w:rPr>
          <w:rFonts w:cs="Times New Roman"/>
          <w:spacing w:val="32"/>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spacing w:val="1"/>
        </w:rPr>
        <w:t>n</w:t>
      </w:r>
      <w:r w:rsidRPr="000D63A0">
        <w:rPr>
          <w:rFonts w:cs="Times New Roman"/>
        </w:rPr>
        <w:t>dir</w:t>
      </w:r>
      <w:r w:rsidRPr="000D63A0">
        <w:rPr>
          <w:rFonts w:cs="Times New Roman"/>
          <w:spacing w:val="2"/>
        </w:rPr>
        <w:t>m</w:t>
      </w:r>
      <w:r w:rsidRPr="000D63A0">
        <w:rPr>
          <w:rFonts w:cs="Times New Roman"/>
        </w:rPr>
        <w:t>e</w:t>
      </w:r>
      <w:r w:rsidRPr="000D63A0">
        <w:rPr>
          <w:rFonts w:cs="Times New Roman"/>
          <w:spacing w:val="30"/>
        </w:rPr>
        <w:t xml:space="preserve"> </w:t>
      </w:r>
      <w:r w:rsidRPr="000D63A0">
        <w:rPr>
          <w:rFonts w:cs="Times New Roman"/>
        </w:rPr>
        <w:t>takımının</w:t>
      </w:r>
      <w:r w:rsidRPr="000D63A0">
        <w:rPr>
          <w:rFonts w:cs="Times New Roman"/>
          <w:spacing w:val="31"/>
        </w:rPr>
        <w:t xml:space="preserve"> </w:t>
      </w:r>
      <w:r w:rsidRPr="000D63A0">
        <w:rPr>
          <w:rFonts w:cs="Times New Roman"/>
        </w:rPr>
        <w:t>kull</w:t>
      </w:r>
      <w:r w:rsidRPr="000D63A0">
        <w:rPr>
          <w:rFonts w:cs="Times New Roman"/>
          <w:spacing w:val="-1"/>
        </w:rPr>
        <w:t>a</w:t>
      </w:r>
      <w:r w:rsidRPr="000D63A0">
        <w:rPr>
          <w:rFonts w:cs="Times New Roman"/>
        </w:rPr>
        <w:t>nımı</w:t>
      </w:r>
      <w:r w:rsidRPr="000D63A0">
        <w:rPr>
          <w:rFonts w:cs="Times New Roman"/>
          <w:spacing w:val="31"/>
        </w:rPr>
        <w:t xml:space="preserve"> </w:t>
      </w:r>
      <w:r w:rsidRPr="000D63A0">
        <w:rPr>
          <w:rFonts w:cs="Times New Roman"/>
        </w:rPr>
        <w:t>içindir.</w:t>
      </w:r>
      <w:r w:rsidRPr="000D63A0">
        <w:rPr>
          <w:rFonts w:cs="Times New Roman"/>
          <w:spacing w:val="33"/>
        </w:rPr>
        <w:t xml:space="preserve"> </w:t>
      </w:r>
      <w:r w:rsidRPr="000D63A0">
        <w:rPr>
          <w:rFonts w:cs="Times New Roman"/>
          <w:spacing w:val="-6"/>
        </w:rPr>
        <w:t>İ</w:t>
      </w:r>
      <w:r w:rsidRPr="000D63A0">
        <w:rPr>
          <w:rFonts w:cs="Times New Roman"/>
          <w:spacing w:val="2"/>
        </w:rPr>
        <w:t>l</w:t>
      </w:r>
      <w:r w:rsidRPr="000D63A0">
        <w:rPr>
          <w:rFonts w:cs="Times New Roman"/>
          <w:spacing w:val="-3"/>
        </w:rPr>
        <w:t>g</w:t>
      </w:r>
      <w:r w:rsidRPr="000D63A0">
        <w:rPr>
          <w:rFonts w:cs="Times New Roman"/>
        </w:rPr>
        <w:t>ili kurumun</w:t>
      </w:r>
      <w:r w:rsidRPr="000D63A0">
        <w:rPr>
          <w:rFonts w:cs="Times New Roman"/>
          <w:spacing w:val="16"/>
        </w:rPr>
        <w:t xml:space="preserve"> </w:t>
      </w:r>
      <w:r w:rsidRPr="000D63A0">
        <w:rPr>
          <w:rFonts w:cs="Times New Roman"/>
        </w:rPr>
        <w:t>i</w:t>
      </w:r>
      <w:r w:rsidRPr="000D63A0">
        <w:rPr>
          <w:rFonts w:cs="Times New Roman"/>
          <w:spacing w:val="1"/>
        </w:rPr>
        <w:t>z</w:t>
      </w:r>
      <w:r w:rsidRPr="000D63A0">
        <w:rPr>
          <w:rFonts w:cs="Times New Roman"/>
        </w:rPr>
        <w:t>ni</w:t>
      </w:r>
      <w:r w:rsidRPr="000D63A0">
        <w:rPr>
          <w:rFonts w:cs="Times New Roman"/>
          <w:spacing w:val="17"/>
        </w:rPr>
        <w:t xml:space="preserve"> </w:t>
      </w:r>
      <w:r w:rsidRPr="000D63A0">
        <w:rPr>
          <w:rFonts w:cs="Times New Roman"/>
          <w:spacing w:val="-3"/>
        </w:rPr>
        <w:t>o</w:t>
      </w:r>
      <w:r w:rsidRPr="000D63A0">
        <w:rPr>
          <w:rFonts w:cs="Times New Roman"/>
        </w:rPr>
        <w:t>lm</w:t>
      </w:r>
      <w:r w:rsidRPr="000D63A0">
        <w:rPr>
          <w:rFonts w:cs="Times New Roman"/>
          <w:spacing w:val="-1"/>
        </w:rPr>
        <w:t>a</w:t>
      </w:r>
      <w:r w:rsidRPr="000D63A0">
        <w:rPr>
          <w:rFonts w:cs="Times New Roman"/>
        </w:rPr>
        <w:t>ksızın</w:t>
      </w:r>
      <w:r w:rsidRPr="000D63A0">
        <w:rPr>
          <w:rFonts w:cs="Times New Roman"/>
          <w:spacing w:val="14"/>
        </w:rPr>
        <w:t xml:space="preserve"> </w:t>
      </w:r>
      <w:r w:rsidRPr="000D63A0">
        <w:rPr>
          <w:rFonts w:cs="Times New Roman"/>
        </w:rPr>
        <w:t>ü</w:t>
      </w:r>
      <w:r w:rsidRPr="000D63A0">
        <w:rPr>
          <w:rFonts w:cs="Times New Roman"/>
          <w:spacing w:val="-1"/>
        </w:rPr>
        <w:t>ç</w:t>
      </w:r>
      <w:r w:rsidRPr="000D63A0">
        <w:rPr>
          <w:rFonts w:cs="Times New Roman"/>
        </w:rPr>
        <w:t>ün</w:t>
      </w:r>
      <w:r w:rsidRPr="000D63A0">
        <w:rPr>
          <w:rFonts w:cs="Times New Roman"/>
          <w:spacing w:val="-1"/>
        </w:rPr>
        <w:t>c</w:t>
      </w:r>
      <w:r w:rsidRPr="000D63A0">
        <w:rPr>
          <w:rFonts w:cs="Times New Roman"/>
        </w:rPr>
        <w:t>ü</w:t>
      </w:r>
      <w:r w:rsidRPr="000D63A0">
        <w:rPr>
          <w:rFonts w:cs="Times New Roman"/>
          <w:spacing w:val="16"/>
        </w:rPr>
        <w:t xml:space="preserve"> </w:t>
      </w:r>
      <w:r w:rsidRPr="000D63A0">
        <w:rPr>
          <w:rFonts w:cs="Times New Roman"/>
        </w:rPr>
        <w:t>kişile</w:t>
      </w:r>
      <w:r w:rsidRPr="000D63A0">
        <w:rPr>
          <w:rFonts w:cs="Times New Roman"/>
          <w:spacing w:val="-2"/>
        </w:rPr>
        <w:t>rl</w:t>
      </w:r>
      <w:r w:rsidRPr="000D63A0">
        <w:rPr>
          <w:rFonts w:cs="Times New Roman"/>
        </w:rPr>
        <w:t>e</w:t>
      </w:r>
      <w:r w:rsidRPr="000D63A0">
        <w:rPr>
          <w:rFonts w:cs="Times New Roman"/>
          <w:spacing w:val="15"/>
        </w:rPr>
        <w:t xml:space="preserve"> </w:t>
      </w:r>
      <w:r w:rsidRPr="000D63A0">
        <w:rPr>
          <w:rFonts w:cs="Times New Roman"/>
        </w:rPr>
        <w:t>paylaşılamaz.</w:t>
      </w:r>
      <w:r w:rsidRPr="000D63A0">
        <w:rPr>
          <w:rFonts w:cs="Times New Roman"/>
          <w:spacing w:val="16"/>
        </w:rPr>
        <w:t xml:space="preserve"> </w:t>
      </w:r>
      <w:r w:rsidRPr="000D63A0">
        <w:rPr>
          <w:rFonts w:cs="Times New Roman"/>
        </w:rPr>
        <w:t>An</w:t>
      </w:r>
      <w:r w:rsidRPr="000D63A0">
        <w:rPr>
          <w:rFonts w:cs="Times New Roman"/>
          <w:spacing w:val="-2"/>
        </w:rPr>
        <w:t>c</w:t>
      </w:r>
      <w:r w:rsidRPr="000D63A0">
        <w:rPr>
          <w:rFonts w:cs="Times New Roman"/>
          <w:spacing w:val="-1"/>
        </w:rPr>
        <w:t>a</w:t>
      </w:r>
      <w:r w:rsidRPr="000D63A0">
        <w:rPr>
          <w:rFonts w:cs="Times New Roman"/>
        </w:rPr>
        <w:t>k,</w:t>
      </w:r>
      <w:r w:rsidRPr="000D63A0">
        <w:rPr>
          <w:rFonts w:cs="Times New Roman"/>
          <w:spacing w:val="16"/>
        </w:rPr>
        <w:t xml:space="preserve"> </w:t>
      </w:r>
      <w:r w:rsidRPr="000D63A0">
        <w:rPr>
          <w:rFonts w:cs="Times New Roman"/>
        </w:rPr>
        <w:t>kurumun</w:t>
      </w:r>
      <w:r w:rsidRPr="000D63A0">
        <w:rPr>
          <w:rFonts w:cs="Times New Roman"/>
          <w:spacing w:val="16"/>
        </w:rPr>
        <w:t xml:space="preserve"> </w:t>
      </w:r>
      <w:r w:rsidRPr="000D63A0">
        <w:rPr>
          <w:rFonts w:cs="Times New Roman"/>
          <w:spacing w:val="-1"/>
        </w:rPr>
        <w:t>a</w:t>
      </w:r>
      <w:r w:rsidRPr="000D63A0">
        <w:rPr>
          <w:rFonts w:cs="Times New Roman"/>
        </w:rPr>
        <w:t>dı gizli tutularak</w:t>
      </w:r>
      <w:r w:rsidRPr="000D63A0">
        <w:rPr>
          <w:rFonts w:cs="Times New Roman"/>
          <w:spacing w:val="21"/>
        </w:rPr>
        <w:t xml:space="preserve"> </w:t>
      </w:r>
      <w:r w:rsidRPr="000D63A0">
        <w:rPr>
          <w:rFonts w:cs="Times New Roman"/>
          <w:spacing w:val="-1"/>
        </w:rPr>
        <w:t>Yükseköğretim Kalite Kurulu</w:t>
      </w:r>
      <w:r w:rsidRPr="000D63A0">
        <w:rPr>
          <w:rFonts w:cs="Times New Roman"/>
        </w:rPr>
        <w:t xml:space="preserve"> </w:t>
      </w:r>
      <w:r w:rsidRPr="000D63A0">
        <w:rPr>
          <w:rFonts w:cs="Times New Roman"/>
          <w:spacing w:val="-1"/>
        </w:rPr>
        <w:t>e</w:t>
      </w:r>
      <w:r w:rsidRPr="000D63A0">
        <w:rPr>
          <w:rFonts w:cs="Times New Roman"/>
          <w:spacing w:val="-3"/>
        </w:rPr>
        <w:t>ğ</w:t>
      </w:r>
      <w:r w:rsidRPr="000D63A0">
        <w:rPr>
          <w:rFonts w:cs="Times New Roman"/>
        </w:rPr>
        <w:t>itimle</w:t>
      </w:r>
      <w:r w:rsidRPr="000D63A0">
        <w:rPr>
          <w:rFonts w:cs="Times New Roman"/>
          <w:spacing w:val="-2"/>
        </w:rPr>
        <w:t>r</w:t>
      </w:r>
      <w:r w:rsidRPr="000D63A0">
        <w:rPr>
          <w:rFonts w:cs="Times New Roman"/>
        </w:rPr>
        <w:t xml:space="preserve">inde </w:t>
      </w:r>
      <w:r w:rsidRPr="000D63A0">
        <w:rPr>
          <w:rFonts w:cs="Times New Roman"/>
          <w:spacing w:val="1"/>
        </w:rPr>
        <w:t>v</w:t>
      </w:r>
      <w:r w:rsidRPr="000D63A0">
        <w:rPr>
          <w:rFonts w:cs="Times New Roman"/>
        </w:rPr>
        <w:t>e/veya</w:t>
      </w:r>
      <w:r w:rsidRPr="000D63A0">
        <w:rPr>
          <w:rFonts w:cs="Times New Roman"/>
          <w:spacing w:val="3"/>
        </w:rPr>
        <w:t xml:space="preserve"> </w:t>
      </w:r>
      <w:r w:rsidRPr="000D63A0">
        <w:rPr>
          <w:rFonts w:cs="Times New Roman"/>
          <w:spacing w:val="-5"/>
        </w:rPr>
        <w:t>y</w:t>
      </w:r>
      <w:r w:rsidRPr="000D63A0">
        <w:rPr>
          <w:rFonts w:cs="Times New Roman"/>
          <w:spacing w:val="3"/>
        </w:rPr>
        <w:t>a</w:t>
      </w:r>
      <w:r w:rsidRPr="000D63A0">
        <w:rPr>
          <w:rFonts w:cs="Times New Roman"/>
          <w:spacing w:val="-5"/>
        </w:rPr>
        <w:t>y</w:t>
      </w:r>
      <w:r w:rsidRPr="000D63A0">
        <w:rPr>
          <w:rFonts w:cs="Times New Roman"/>
        </w:rPr>
        <w:t>ınl</w:t>
      </w:r>
      <w:r w:rsidRPr="000D63A0">
        <w:rPr>
          <w:rFonts w:cs="Times New Roman"/>
          <w:spacing w:val="-1"/>
        </w:rPr>
        <w:t>a</w:t>
      </w:r>
      <w:r w:rsidRPr="000D63A0">
        <w:rPr>
          <w:rFonts w:cs="Times New Roman"/>
          <w:spacing w:val="1"/>
        </w:rPr>
        <w:t>r</w:t>
      </w:r>
      <w:r w:rsidRPr="000D63A0">
        <w:rPr>
          <w:rFonts w:cs="Times New Roman"/>
        </w:rPr>
        <w:t>ında kullanılabilir.</w:t>
      </w: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pStyle w:val="GvdeMetni"/>
        <w:ind w:left="0" w:right="39"/>
        <w:jc w:val="both"/>
        <w:rPr>
          <w:rFonts w:cs="Times New Roman"/>
        </w:rPr>
      </w:pPr>
    </w:p>
    <w:p w:rsidR="00B222D7" w:rsidRPr="000D63A0" w:rsidRDefault="008D3E18" w:rsidP="00B222D7">
      <w:pPr>
        <w:pStyle w:val="GvdeMetni"/>
        <w:ind w:left="0" w:right="39"/>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rsidR="008F270F" w:rsidRPr="000D63A0" w:rsidRDefault="008F270F" w:rsidP="00B222D7">
      <w:pPr>
        <w:pStyle w:val="GvdeMetni"/>
        <w:ind w:left="0" w:right="39"/>
        <w:jc w:val="both"/>
        <w:rPr>
          <w:rFonts w:cs="Times New Roman"/>
        </w:rPr>
      </w:pPr>
    </w:p>
    <w:p w:rsidR="001D2E4B" w:rsidRPr="000D63A0" w:rsidRDefault="001D2E4B" w:rsidP="00F93046">
      <w:pPr>
        <w:pStyle w:val="GvdeMetni"/>
        <w:numPr>
          <w:ilvl w:val="0"/>
          <w:numId w:val="3"/>
        </w:numPr>
        <w:ind w:right="39"/>
        <w:jc w:val="both"/>
        <w:rPr>
          <w:rFonts w:cs="Times New Roman"/>
        </w:rPr>
      </w:pPr>
      <w:r w:rsidRPr="000D63A0">
        <w:rPr>
          <w:rFonts w:eastAsia="Calibri" w:cs="Times New Roman"/>
        </w:rPr>
        <w:t xml:space="preserve">Bu Kılavuz, </w:t>
      </w:r>
      <w:r w:rsidR="006B0536" w:rsidRPr="000D63A0">
        <w:rPr>
          <w:rFonts w:eastAsia="Calibri" w:cs="Times New Roman"/>
        </w:rPr>
        <w:t>KİDR’de</w:t>
      </w:r>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değerlendirmeleri</w:t>
      </w:r>
      <w:r w:rsidR="00B413F7">
        <w:rPr>
          <w:rFonts w:cs="Times New Roman"/>
        </w:rPr>
        <w:t>n</w:t>
      </w:r>
      <w:r w:rsidR="006B0536" w:rsidRPr="000D63A0">
        <w:rPr>
          <w:rFonts w:cs="Times New Roman"/>
        </w:rPr>
        <w:t xml:space="preserve"> </w:t>
      </w:r>
      <w:r w:rsidR="008F270F" w:rsidRPr="000D63A0">
        <w:rPr>
          <w:rFonts w:cs="Times New Roman"/>
        </w:rPr>
        <w:t xml:space="preserve">kapsamı hakkında bir fikir vermesi ve kurumun güçlü yönleri ile iyileşmeye açık yönlerini sunarken rehber olması amacıyla hazırlanmıştır. </w:t>
      </w:r>
    </w:p>
    <w:p w:rsidR="001D2E4B" w:rsidRPr="000D63A0" w:rsidRDefault="001D2E4B" w:rsidP="008F270F">
      <w:pPr>
        <w:pStyle w:val="GvdeMetni"/>
        <w:ind w:left="0" w:right="39"/>
        <w:jc w:val="both"/>
        <w:rPr>
          <w:rFonts w:cs="Times New Roman"/>
        </w:rPr>
      </w:pPr>
    </w:p>
    <w:p w:rsidR="001D2E4B" w:rsidRPr="000D63A0" w:rsidRDefault="006B0536" w:rsidP="00F93046">
      <w:pPr>
        <w:pStyle w:val="GvdeMetni"/>
        <w:numPr>
          <w:ilvl w:val="0"/>
          <w:numId w:val="3"/>
        </w:numPr>
        <w:ind w:right="39"/>
        <w:jc w:val="both"/>
        <w:rPr>
          <w:rFonts w:cs="Times New Roman"/>
        </w:rPr>
      </w:pPr>
      <w:r w:rsidRPr="000D63A0">
        <w:rPr>
          <w:rFonts w:cs="Times New Roman"/>
        </w:rPr>
        <w:t>KİDR’in</w:t>
      </w:r>
      <w:r w:rsidR="008D3E18" w:rsidRPr="000D63A0">
        <w:rPr>
          <w:rFonts w:cs="Times New Roman"/>
        </w:rPr>
        <w:t xml:space="preserve">, </w:t>
      </w:r>
      <w:r w:rsidR="001D2E4B" w:rsidRPr="000D63A0">
        <w:rPr>
          <w:rFonts w:cs="Times New Roman"/>
        </w:rPr>
        <w:t>dört ana tema</w:t>
      </w:r>
      <w:r w:rsidR="001D2E4B" w:rsidRPr="000D63A0">
        <w:rPr>
          <w:rFonts w:cs="Times New Roman"/>
          <w:b/>
        </w:rPr>
        <w:t xml:space="preserve"> (Kalite Güven</w:t>
      </w:r>
      <w:r w:rsidR="00E2337B">
        <w:rPr>
          <w:rFonts w:cs="Times New Roman"/>
          <w:b/>
        </w:rPr>
        <w:t>cesi</w:t>
      </w:r>
      <w:r w:rsidR="00B413F7">
        <w:rPr>
          <w:rFonts w:cs="Times New Roman"/>
          <w:b/>
        </w:rPr>
        <w:t xml:space="preserve"> Sistemi</w:t>
      </w:r>
      <w:r w:rsidR="00E2337B">
        <w:rPr>
          <w:rFonts w:cs="Times New Roman"/>
          <w:b/>
        </w:rPr>
        <w:t xml:space="preserve">, Eğitim-Öğretim, Araştırma, </w:t>
      </w:r>
      <w:r w:rsidR="001D2E4B" w:rsidRPr="000D63A0">
        <w:rPr>
          <w:rFonts w:cs="Times New Roman"/>
          <w:b/>
        </w:rPr>
        <w:t>Geliştirme</w:t>
      </w:r>
      <w:r w:rsidR="00E2337B">
        <w:rPr>
          <w:rFonts w:cs="Times New Roman"/>
          <w:b/>
        </w:rPr>
        <w:t xml:space="preserve"> ve Toplumsal Katkı</w:t>
      </w:r>
      <w:r w:rsidR="001D2E4B" w:rsidRPr="000D63A0">
        <w:rPr>
          <w:rFonts w:cs="Times New Roman"/>
          <w:b/>
        </w:rPr>
        <w:t xml:space="preserve"> ve Yönetim Sistemi) </w:t>
      </w:r>
      <w:r w:rsidR="001D2E4B" w:rsidRPr="000D63A0">
        <w:rPr>
          <w:rFonts w:cs="Times New Roman"/>
        </w:rPr>
        <w:t xml:space="preserve">ve bu temalar altında sıralanan </w:t>
      </w:r>
      <w:r w:rsidR="000B2158">
        <w:rPr>
          <w:rFonts w:cs="Times New Roman"/>
        </w:rPr>
        <w:t>ölçütler</w:t>
      </w:r>
      <w:r w:rsidR="008D3E18" w:rsidRPr="000D63A0">
        <w:rPr>
          <w:rFonts w:cs="Times New Roman"/>
        </w:rPr>
        <w:t xml:space="preserve"> esas alınarak hazırlanması beklenmektedir.</w:t>
      </w:r>
    </w:p>
    <w:p w:rsidR="008D3E18" w:rsidRPr="000D63A0" w:rsidRDefault="008D3E18" w:rsidP="008F270F">
      <w:pPr>
        <w:pStyle w:val="GvdeMetni"/>
        <w:ind w:left="0" w:right="39"/>
        <w:jc w:val="both"/>
        <w:rPr>
          <w:rFonts w:cs="Times New Roman"/>
        </w:rPr>
      </w:pPr>
    </w:p>
    <w:p w:rsidR="006B0536" w:rsidRPr="000D63A0" w:rsidRDefault="003113A7" w:rsidP="00F93046">
      <w:pPr>
        <w:pStyle w:val="GvdeMetni"/>
        <w:numPr>
          <w:ilvl w:val="0"/>
          <w:numId w:val="3"/>
        </w:numPr>
        <w:ind w:right="39"/>
        <w:jc w:val="both"/>
        <w:rPr>
          <w:rFonts w:cs="Times New Roman"/>
        </w:rPr>
      </w:pPr>
      <w:r>
        <w:rPr>
          <w:rFonts w:cs="Times New Roman"/>
        </w:rPr>
        <w:t>Ölçütlerin</w:t>
      </w:r>
      <w:r w:rsidR="000B2158">
        <w:rPr>
          <w:rFonts w:cs="Times New Roman"/>
        </w:rPr>
        <w:t xml:space="preserve"> kurumda karşılanma düzeyini açıklarken, </w:t>
      </w:r>
      <w:r>
        <w:rPr>
          <w:rFonts w:cs="Times New Roman"/>
        </w:rPr>
        <w:t xml:space="preserve">ilgili ölçütün altında </w:t>
      </w:r>
      <w:r w:rsidR="000B2158">
        <w:rPr>
          <w:rFonts w:cs="Times New Roman"/>
        </w:rPr>
        <w:t>yer alan hususlar</w:t>
      </w:r>
      <w:r w:rsidR="00BA12FC">
        <w:rPr>
          <w:rFonts w:cs="Times New Roman"/>
        </w:rPr>
        <w:t xml:space="preserve"> KİDR yazımında kullanılabilir. Ayrıca </w:t>
      </w:r>
      <w:r>
        <w:rPr>
          <w:rFonts w:cs="Times New Roman"/>
        </w:rPr>
        <w:t xml:space="preserve">KİDR yazımı sırasında, ölçütlerin karşılanma düzeyine ilişkin </w:t>
      </w:r>
      <w:r w:rsidR="00D92F8C">
        <w:rPr>
          <w:rFonts w:cs="Times New Roman"/>
        </w:rPr>
        <w:t>hangi kanıtların beklendiği de</w:t>
      </w:r>
      <w:r w:rsidR="00BA12FC">
        <w:rPr>
          <w:rFonts w:cs="Times New Roman"/>
        </w:rPr>
        <w:t xml:space="preserve"> </w:t>
      </w:r>
      <w:r w:rsidR="00BA12FC" w:rsidRPr="00BA12FC">
        <w:rPr>
          <w:rFonts w:cs="Times New Roman"/>
          <w:i/>
        </w:rPr>
        <w:t>“kuruma ait belgeler”</w:t>
      </w:r>
      <w:r w:rsidR="00BA12FC">
        <w:rPr>
          <w:rFonts w:cs="Times New Roman"/>
        </w:rPr>
        <w:t xml:space="preserve"> ile </w:t>
      </w:r>
      <w:r w:rsidR="00BA12FC" w:rsidRPr="00BA12FC">
        <w:rPr>
          <w:rFonts w:cs="Times New Roman"/>
          <w:i/>
        </w:rPr>
        <w:t>“iyileştirme kanıtları”</w:t>
      </w:r>
      <w:r w:rsidR="00BA12FC">
        <w:rPr>
          <w:rFonts w:cs="Times New Roman"/>
        </w:rPr>
        <w:t xml:space="preserve"> </w:t>
      </w:r>
      <w:r w:rsidR="00F57FA7">
        <w:rPr>
          <w:rFonts w:cs="Times New Roman"/>
        </w:rPr>
        <w:t>olarak</w:t>
      </w:r>
      <w:r>
        <w:rPr>
          <w:rFonts w:cs="Times New Roman"/>
        </w:rPr>
        <w:t xml:space="preserve"> ifade edilmiştir.</w:t>
      </w:r>
      <w:r w:rsidR="00BA12FC">
        <w:rPr>
          <w:rFonts w:cs="Times New Roman"/>
        </w:rPr>
        <w:t xml:space="preserve"> </w:t>
      </w:r>
    </w:p>
    <w:p w:rsidR="006B0536" w:rsidRPr="000D63A0" w:rsidRDefault="006B0536" w:rsidP="00ED7B88">
      <w:pPr>
        <w:pStyle w:val="ListeParagraf"/>
        <w:rPr>
          <w:rFonts w:ascii="Times New Roman" w:eastAsia="Calibri" w:hAnsi="Times New Roman" w:cs="Times New Roman"/>
        </w:rPr>
      </w:pPr>
    </w:p>
    <w:p w:rsidR="006B0536" w:rsidRPr="000D63A0" w:rsidRDefault="008F270F" w:rsidP="00F93046">
      <w:pPr>
        <w:pStyle w:val="GvdeMetni"/>
        <w:numPr>
          <w:ilvl w:val="0"/>
          <w:numId w:val="3"/>
        </w:numPr>
        <w:ind w:right="39"/>
        <w:jc w:val="both"/>
        <w:rPr>
          <w:rFonts w:cs="Times New Roman"/>
        </w:rPr>
      </w:pPr>
      <w:r w:rsidRPr="000D63A0">
        <w:rPr>
          <w:rFonts w:eastAsia="Calibri" w:cs="Times New Roman"/>
        </w:rPr>
        <w:t xml:space="preserve">Rapor hazırlanırken kılavuzda yer alan </w:t>
      </w:r>
      <w:r w:rsidR="00BA12FC">
        <w:rPr>
          <w:rFonts w:eastAsia="Calibri" w:cs="Times New Roman"/>
        </w:rPr>
        <w:t>hususlara ilişkin</w:t>
      </w:r>
      <w:r w:rsidRPr="000D63A0">
        <w:rPr>
          <w:rFonts w:eastAsia="Calibri" w:cs="Times New Roman"/>
        </w:rPr>
        <w:t xml:space="preserve"> </w:t>
      </w:r>
      <w:r w:rsidRPr="000D63A0">
        <w:rPr>
          <w:rFonts w:eastAsia="Calibri" w:cs="Times New Roman"/>
          <w:i/>
        </w:rPr>
        <w:t>“bu husus kurumu</w:t>
      </w:r>
      <w:r w:rsidR="00BA4C39" w:rsidRPr="000D63A0">
        <w:rPr>
          <w:rFonts w:eastAsia="Calibri" w:cs="Times New Roman"/>
          <w:i/>
        </w:rPr>
        <w:t>mu</w:t>
      </w:r>
      <w:r w:rsidRPr="000D63A0">
        <w:rPr>
          <w:rFonts w:eastAsia="Calibri" w:cs="Times New Roman"/>
          <w:i/>
        </w:rPr>
        <w:t>zda mevcuttur”</w:t>
      </w:r>
      <w:r w:rsidRPr="000D63A0">
        <w:rPr>
          <w:rFonts w:eastAsia="Calibri" w:cs="Times New Roman"/>
        </w:rPr>
        <w:t xml:space="preserve">, </w:t>
      </w:r>
      <w:r w:rsidRPr="000D63A0">
        <w:rPr>
          <w:rFonts w:eastAsia="Calibri" w:cs="Times New Roman"/>
          <w:i/>
        </w:rPr>
        <w:t>“ bu hususa ilişkin uygulama bulunmaktadır”</w:t>
      </w:r>
      <w:r w:rsidRPr="000D63A0">
        <w:rPr>
          <w:rFonts w:eastAsia="Calibri" w:cs="Times New Roman"/>
        </w:rPr>
        <w:t xml:space="preserve">, </w:t>
      </w:r>
      <w:r w:rsidRPr="000D63A0">
        <w:rPr>
          <w:rFonts w:eastAsia="Calibri" w:cs="Times New Roman"/>
          <w:i/>
        </w:rPr>
        <w:t>“kurumumuzda söz konusu sistem bulunmaktadır”</w:t>
      </w:r>
      <w:r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 xml:space="preserve">Ayrıca kılavuzda yer alan </w:t>
      </w:r>
      <w:r w:rsidR="0047515C">
        <w:rPr>
          <w:rFonts w:eastAsia="Calibri" w:cs="Times New Roman"/>
        </w:rPr>
        <w:t>hususlar</w:t>
      </w:r>
      <w:r w:rsidR="006B0536" w:rsidRPr="000D63A0">
        <w:rPr>
          <w:rFonts w:eastAsia="Calibri" w:cs="Times New Roman"/>
        </w:rPr>
        <w:t xml:space="preserve"> dışında dikkat çekilmek istenen kuruma özgü durumlar söz konusu ise bunlara raporda yer verilebileceği unutulmamalıdır.</w:t>
      </w:r>
    </w:p>
    <w:p w:rsidR="00B222D7" w:rsidRPr="000D63A0" w:rsidRDefault="00B222D7" w:rsidP="00ED7B88">
      <w:pPr>
        <w:pStyle w:val="GvdeMetni"/>
        <w:ind w:left="0" w:right="39"/>
        <w:jc w:val="both"/>
        <w:rPr>
          <w:rFonts w:cs="Times New Roman"/>
        </w:rPr>
      </w:pPr>
    </w:p>
    <w:p w:rsidR="006B0536" w:rsidRPr="000D63A0" w:rsidRDefault="00283B28" w:rsidP="00F93046">
      <w:pPr>
        <w:pStyle w:val="Balk1"/>
        <w:numPr>
          <w:ilvl w:val="0"/>
          <w:numId w:val="3"/>
        </w:numPr>
        <w:spacing w:before="57"/>
        <w:ind w:right="39"/>
        <w:jc w:val="both"/>
        <w:rPr>
          <w:rFonts w:cs="Times New Roman"/>
          <w:b w:val="0"/>
          <w:sz w:val="24"/>
          <w:szCs w:val="24"/>
        </w:rPr>
      </w:pPr>
      <w:bookmarkStart w:id="15" w:name="_Toc485803429"/>
      <w:bookmarkStart w:id="16" w:name="_Toc534192780"/>
      <w:bookmarkStart w:id="17" w:name="_Toc534197255"/>
      <w:bookmarkStart w:id="18" w:name="_Toc534197430"/>
      <w:bookmarkStart w:id="19" w:name="_Toc534375290"/>
      <w:r w:rsidRPr="000D63A0">
        <w:rPr>
          <w:rFonts w:cs="Times New Roman"/>
          <w:b w:val="0"/>
          <w:sz w:val="24"/>
          <w:szCs w:val="24"/>
        </w:rPr>
        <w:t>Kurum hakkındaki genel bilgiler ile kurumun kalite güvence</w:t>
      </w:r>
      <w:r w:rsidR="00B413F7">
        <w:rPr>
          <w:rFonts w:cs="Times New Roman"/>
          <w:b w:val="0"/>
          <w:sz w:val="24"/>
          <w:szCs w:val="24"/>
        </w:rPr>
        <w:t>si</w:t>
      </w:r>
      <w:r w:rsidRPr="000D63A0">
        <w:rPr>
          <w:rFonts w:cs="Times New Roman"/>
          <w:b w:val="0"/>
          <w:sz w:val="24"/>
          <w:szCs w:val="24"/>
        </w:rPr>
        <w:t xml:space="preserve"> sistemi, eğitim-öğretim, araştırma ve yönetim sistemiyle ilgili bilgilere ilk yıl raporunda yer verildikten sonra izleyen yıllarda benzer bilgilerin yeniden verilmesine g</w:t>
      </w:r>
      <w:r w:rsidR="001D1D4A" w:rsidRPr="000D63A0">
        <w:rPr>
          <w:rFonts w:cs="Times New Roman"/>
          <w:b w:val="0"/>
          <w:sz w:val="24"/>
          <w:szCs w:val="24"/>
        </w:rPr>
        <w:t>erek yoktur. Yalnızca değişen,</w:t>
      </w:r>
      <w:r w:rsidRPr="000D63A0">
        <w:rPr>
          <w:rFonts w:cs="Times New Roman"/>
          <w:b w:val="0"/>
          <w:sz w:val="24"/>
          <w:szCs w:val="24"/>
        </w:rPr>
        <w:t xml:space="preserve"> geliştirilen</w:t>
      </w:r>
      <w:r w:rsidR="001D1D4A" w:rsidRPr="000D63A0">
        <w:rPr>
          <w:rFonts w:cs="Times New Roman"/>
          <w:b w:val="0"/>
          <w:sz w:val="24"/>
          <w:szCs w:val="24"/>
        </w:rPr>
        <w:t xml:space="preserve"> yönlere ve ilerleme kaydedilemeyen noktalara</w:t>
      </w:r>
      <w:r w:rsidRPr="000D63A0">
        <w:rPr>
          <w:rFonts w:cs="Times New Roman"/>
          <w:b w:val="0"/>
          <w:sz w:val="24"/>
          <w:szCs w:val="24"/>
        </w:rPr>
        <w:t xml:space="preserve"> ilişkin açıklamalara yer verilmesi beklenmektedir. Kurum</w:t>
      </w:r>
      <w:r w:rsidR="006B0536" w:rsidRPr="000D63A0">
        <w:rPr>
          <w:rFonts w:cs="Times New Roman"/>
          <w:b w:val="0"/>
          <w:sz w:val="24"/>
          <w:szCs w:val="24"/>
        </w:rPr>
        <w:t xml:space="preserve"> </w:t>
      </w:r>
      <w:r w:rsidRPr="000D63A0">
        <w:rPr>
          <w:rFonts w:cs="Times New Roman"/>
          <w:b w:val="0"/>
          <w:sz w:val="24"/>
          <w:szCs w:val="24"/>
        </w:rPr>
        <w:t xml:space="preserve">dış değerlendirme programına </w:t>
      </w:r>
      <w:r w:rsidR="00BA4C39" w:rsidRPr="000D63A0">
        <w:rPr>
          <w:rFonts w:cs="Times New Roman"/>
          <w:b w:val="0"/>
          <w:sz w:val="24"/>
          <w:szCs w:val="24"/>
        </w:rPr>
        <w:t>dâhil</w:t>
      </w:r>
      <w:r w:rsidRPr="000D63A0">
        <w:rPr>
          <w:rFonts w:cs="Times New Roman"/>
          <w:b w:val="0"/>
          <w:sz w:val="24"/>
          <w:szCs w:val="24"/>
        </w:rPr>
        <w:t xml:space="preserve"> olmuş ise</w:t>
      </w:r>
      <w:r w:rsidR="00B413F7">
        <w:rPr>
          <w:rFonts w:cs="Times New Roman"/>
          <w:b w:val="0"/>
          <w:sz w:val="24"/>
          <w:szCs w:val="24"/>
        </w:rPr>
        <w:t>,</w:t>
      </w:r>
      <w:r w:rsidRPr="000D63A0">
        <w:rPr>
          <w:rFonts w:cs="Times New Roman"/>
          <w:b w:val="0"/>
          <w:sz w:val="24"/>
          <w:szCs w:val="24"/>
        </w:rPr>
        <w:t xml:space="preserve"> KGBR’de yer alan geri bildirimler kapsamında gerçekleştirilen iyileştirme faaliyetleri</w:t>
      </w:r>
      <w:r w:rsidR="00B413F7">
        <w:rPr>
          <w:rFonts w:cs="Times New Roman"/>
          <w:b w:val="0"/>
          <w:sz w:val="24"/>
          <w:szCs w:val="24"/>
        </w:rPr>
        <w:t>ne</w:t>
      </w:r>
      <w:r w:rsidR="001D1D4A" w:rsidRPr="000D63A0">
        <w:rPr>
          <w:rFonts w:cs="Times New Roman"/>
          <w:b w:val="0"/>
          <w:sz w:val="24"/>
          <w:szCs w:val="24"/>
        </w:rPr>
        <w:t>,</w:t>
      </w:r>
      <w:r w:rsidRPr="000D63A0">
        <w:rPr>
          <w:rFonts w:cs="Times New Roman"/>
          <w:b w:val="0"/>
          <w:sz w:val="24"/>
          <w:szCs w:val="24"/>
        </w:rPr>
        <w:t xml:space="preserve"> bu kapsamdaki somut iyileştirme sonuçlarına</w:t>
      </w:r>
      <w:r w:rsidR="001D1D4A" w:rsidRPr="000D63A0">
        <w:rPr>
          <w:rFonts w:cs="Times New Roman"/>
          <w:b w:val="0"/>
          <w:sz w:val="24"/>
          <w:szCs w:val="24"/>
        </w:rPr>
        <w:t xml:space="preserve"> ve ilerleme kaydedilemeyen noktalara ve nedenlerine</w:t>
      </w:r>
      <w:r w:rsidRPr="000D63A0">
        <w:rPr>
          <w:rFonts w:cs="Times New Roman"/>
          <w:b w:val="0"/>
          <w:sz w:val="24"/>
          <w:szCs w:val="24"/>
        </w:rPr>
        <w:t xml:space="preserve"> yer ver</w:t>
      </w:r>
      <w:r w:rsidR="00B413F7">
        <w:rPr>
          <w:rFonts w:cs="Times New Roman"/>
          <w:b w:val="0"/>
          <w:sz w:val="24"/>
          <w:szCs w:val="24"/>
        </w:rPr>
        <w:t>il</w:t>
      </w:r>
      <w:r w:rsidRPr="000D63A0">
        <w:rPr>
          <w:rFonts w:cs="Times New Roman"/>
          <w:b w:val="0"/>
          <w:sz w:val="24"/>
          <w:szCs w:val="24"/>
        </w:rPr>
        <w:t>melidir.</w:t>
      </w:r>
      <w:bookmarkEnd w:id="15"/>
      <w:bookmarkEnd w:id="16"/>
      <w:bookmarkEnd w:id="17"/>
      <w:bookmarkEnd w:id="18"/>
      <w:bookmarkEnd w:id="19"/>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BA4C39" w:rsidRPr="000D63A0" w:rsidRDefault="00BA4C39" w:rsidP="00B222D7">
      <w:pPr>
        <w:pStyle w:val="Balk1"/>
        <w:spacing w:before="57"/>
        <w:ind w:left="0" w:right="39"/>
        <w:rPr>
          <w:rFonts w:cs="Times New Roman"/>
        </w:rPr>
      </w:pPr>
    </w:p>
    <w:p w:rsidR="00ED7B88" w:rsidRDefault="00ED7B88"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F76E9B" w:rsidRDefault="00F76E9B" w:rsidP="00B222D7">
      <w:pPr>
        <w:pStyle w:val="Balk1"/>
        <w:spacing w:before="57"/>
        <w:ind w:left="0" w:right="39"/>
        <w:rPr>
          <w:rFonts w:cs="Times New Roman"/>
        </w:rPr>
      </w:pPr>
    </w:p>
    <w:p w:rsidR="00F76E9B" w:rsidRDefault="00F76E9B" w:rsidP="00B222D7">
      <w:pPr>
        <w:pStyle w:val="Balk1"/>
        <w:spacing w:before="57"/>
        <w:ind w:left="0" w:right="39"/>
        <w:rPr>
          <w:rFonts w:cs="Times New Roman"/>
        </w:rPr>
      </w:pPr>
    </w:p>
    <w:p w:rsidR="00E2337B" w:rsidRPr="000D63A0" w:rsidRDefault="00E2337B" w:rsidP="00B222D7">
      <w:pPr>
        <w:pStyle w:val="Balk1"/>
        <w:spacing w:before="57"/>
        <w:ind w:left="0" w:right="39"/>
        <w:rPr>
          <w:rFonts w:cs="Times New Roman"/>
        </w:rPr>
      </w:pPr>
    </w:p>
    <w:p w:rsidR="00B222D7" w:rsidRPr="000D63A0" w:rsidRDefault="00B222D7" w:rsidP="00B222D7">
      <w:pPr>
        <w:pStyle w:val="Balk1"/>
        <w:spacing w:before="57"/>
        <w:ind w:left="0" w:right="39"/>
        <w:rPr>
          <w:rFonts w:cs="Times New Roman"/>
          <w:highlight w:val="yellow"/>
        </w:rPr>
      </w:pPr>
      <w:bookmarkStart w:id="20" w:name="_Toc485803431"/>
      <w:bookmarkStart w:id="21" w:name="_Toc534375291"/>
      <w:r w:rsidRPr="000D63A0">
        <w:rPr>
          <w:rFonts w:cs="Times New Roman"/>
        </w:rPr>
        <w:lastRenderedPageBreak/>
        <w:t>Ek-1</w:t>
      </w:r>
      <w:bookmarkEnd w:id="20"/>
      <w:bookmarkEnd w:id="21"/>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rsidR="00B222D7" w:rsidRPr="000D63A0" w:rsidRDefault="00B222D7" w:rsidP="00B222D7">
      <w:pPr>
        <w:spacing w:before="1" w:line="180" w:lineRule="exact"/>
        <w:ind w:right="39"/>
        <w:rPr>
          <w:rFonts w:ascii="Times New Roman" w:hAnsi="Times New Roman" w:cs="Times New Roman"/>
          <w:sz w:val="18"/>
          <w:szCs w:val="18"/>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720" w:lineRule="auto"/>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mun</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 xml:space="preserve">dı] </w:t>
      </w:r>
    </w:p>
    <w:p w:rsidR="00B222D7" w:rsidRPr="000D63A0" w:rsidRDefault="00B222D7" w:rsidP="00B222D7">
      <w:pPr>
        <w:spacing w:line="720" w:lineRule="auto"/>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w:t>
      </w:r>
      <w:r w:rsidRPr="000D63A0">
        <w:rPr>
          <w:rFonts w:ascii="Times New Roman" w:eastAsia="Times New Roman" w:hAnsi="Times New Roman" w:cs="Times New Roman"/>
          <w:b/>
          <w:bCs/>
          <w:spacing w:val="1"/>
          <w:sz w:val="40"/>
          <w:szCs w:val="40"/>
        </w:rPr>
        <w:t>A</w:t>
      </w:r>
      <w:r w:rsidRPr="000D63A0">
        <w:rPr>
          <w:rFonts w:ascii="Times New Roman" w:eastAsia="Times New Roman" w:hAnsi="Times New Roman" w:cs="Times New Roman"/>
          <w:b/>
          <w:bCs/>
          <w:sz w:val="40"/>
          <w:szCs w:val="40"/>
        </w:rPr>
        <w:t>dr</w:t>
      </w:r>
      <w:r w:rsidRPr="000D63A0">
        <w:rPr>
          <w:rFonts w:ascii="Times New Roman" w:eastAsia="Times New Roman" w:hAnsi="Times New Roman" w:cs="Times New Roman"/>
          <w:b/>
          <w:bCs/>
          <w:spacing w:val="-3"/>
          <w:sz w:val="40"/>
          <w:szCs w:val="40"/>
        </w:rPr>
        <w:t>e</w:t>
      </w:r>
      <w:r w:rsidRPr="000D63A0">
        <w:rPr>
          <w:rFonts w:ascii="Times New Roman" w:eastAsia="Times New Roman" w:hAnsi="Times New Roman" w:cs="Times New Roman"/>
          <w:b/>
          <w:bCs/>
          <w:sz w:val="40"/>
          <w:szCs w:val="40"/>
        </w:rPr>
        <w:t>s]</w:t>
      </w:r>
    </w:p>
    <w:p w:rsidR="00B222D7" w:rsidRPr="000D63A0" w:rsidRDefault="00B222D7" w:rsidP="00B222D7">
      <w:pPr>
        <w:spacing w:before="17" w:line="200" w:lineRule="exact"/>
        <w:ind w:right="39"/>
        <w:rPr>
          <w:rFonts w:ascii="Times New Roman" w:hAnsi="Times New Roman" w:cs="Times New Roman"/>
          <w:sz w:val="20"/>
          <w:szCs w:val="20"/>
        </w:rPr>
      </w:pPr>
    </w:p>
    <w:p w:rsidR="00B222D7" w:rsidRPr="000D63A0" w:rsidRDefault="00B222D7" w:rsidP="00B222D7">
      <w:pPr>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[Tarih]</w:t>
      </w:r>
    </w:p>
    <w:p w:rsidR="00B222D7" w:rsidRPr="000D63A0" w:rsidRDefault="00B222D7" w:rsidP="00B222D7">
      <w:pPr>
        <w:ind w:right="39"/>
        <w:jc w:val="center"/>
        <w:rPr>
          <w:rFonts w:ascii="Times New Roman" w:eastAsia="Times New Roman" w:hAnsi="Times New Roman" w:cs="Times New Roman"/>
          <w:sz w:val="40"/>
          <w:szCs w:val="40"/>
        </w:rPr>
        <w:sectPr w:rsidR="00B222D7" w:rsidRPr="000D63A0" w:rsidSect="003F0BB2">
          <w:pgSz w:w="12240" w:h="15840"/>
          <w:pgMar w:top="1380" w:right="1720" w:bottom="1180" w:left="1298" w:header="0" w:footer="998" w:gutter="0"/>
          <w:cols w:space="708"/>
        </w:sectPr>
      </w:pPr>
    </w:p>
    <w:p w:rsidR="00B222D7" w:rsidRPr="000D63A0" w:rsidRDefault="00C91C0E" w:rsidP="00B222D7">
      <w:pPr>
        <w:pStyle w:val="Balk1"/>
        <w:jc w:val="center"/>
        <w:rPr>
          <w:rFonts w:cs="Times New Roman"/>
        </w:rPr>
      </w:pPr>
      <w:bookmarkStart w:id="22" w:name="_Toc534375292"/>
      <w:r w:rsidRPr="000D63A0">
        <w:rPr>
          <w:rFonts w:cs="Times New Roman"/>
          <w:spacing w:val="-1"/>
        </w:rPr>
        <w:lastRenderedPageBreak/>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bookmarkEnd w:id="22"/>
    </w:p>
    <w:p w:rsidR="00B222D7" w:rsidRPr="000D63A0" w:rsidRDefault="00B222D7" w:rsidP="00B222D7">
      <w:pPr>
        <w:pStyle w:val="Balk1"/>
        <w:spacing w:before="120"/>
        <w:ind w:left="567" w:right="39" w:hanging="567"/>
        <w:jc w:val="both"/>
        <w:rPr>
          <w:rFonts w:cs="Times New Roman"/>
        </w:rPr>
      </w:pPr>
    </w:p>
    <w:p w:rsidR="00B222D7" w:rsidRPr="000D63A0" w:rsidRDefault="0047515C" w:rsidP="00B222D7">
      <w:pPr>
        <w:pStyle w:val="Balk1"/>
        <w:spacing w:before="120"/>
        <w:ind w:left="567" w:right="39" w:hanging="567"/>
        <w:jc w:val="both"/>
        <w:rPr>
          <w:rFonts w:cs="Times New Roman"/>
        </w:rPr>
      </w:pPr>
      <w:bookmarkStart w:id="23" w:name="_Toc534375293"/>
      <w:r>
        <w:rPr>
          <w:rFonts w:cs="Times New Roman"/>
        </w:rPr>
        <w:t>1</w:t>
      </w:r>
      <w:r w:rsidR="00B222D7" w:rsidRPr="000D63A0">
        <w:rPr>
          <w:rFonts w:cs="Times New Roman"/>
        </w:rPr>
        <w:t xml:space="preserve">. </w:t>
      </w:r>
      <w:r w:rsidR="00C91C0E" w:rsidRPr="000D63A0">
        <w:rPr>
          <w:rFonts w:cs="Times New Roman"/>
        </w:rPr>
        <w:t>KURUM HAKKINDA</w:t>
      </w:r>
      <w:r w:rsidR="00C91C0E" w:rsidRPr="000D63A0">
        <w:rPr>
          <w:rFonts w:cs="Times New Roman"/>
          <w:spacing w:val="-14"/>
        </w:rPr>
        <w:t xml:space="preserve"> </w:t>
      </w:r>
      <w:r w:rsidR="00C91C0E" w:rsidRPr="000D63A0">
        <w:rPr>
          <w:rFonts w:cs="Times New Roman"/>
        </w:rPr>
        <w:t>BİLGİLER</w:t>
      </w:r>
      <w:bookmarkEnd w:id="23"/>
    </w:p>
    <w:p w:rsidR="00B222D7" w:rsidRPr="000D63A0" w:rsidRDefault="00B222D7" w:rsidP="00F1158A">
      <w:pPr>
        <w:pStyle w:val="ListeParagraf"/>
        <w:spacing w:before="360" w:after="240"/>
        <w:jc w:val="both"/>
        <w:outlineLvl w:val="1"/>
        <w:rPr>
          <w:rFonts w:ascii="Times New Roman" w:eastAsia="Times New Roman" w:hAnsi="Times New Roman" w:cs="Times New Roman"/>
          <w:sz w:val="24"/>
          <w:szCs w:val="24"/>
        </w:rPr>
      </w:pPr>
      <w:bookmarkStart w:id="24" w:name="_Toc484778213"/>
      <w:bookmarkStart w:id="25" w:name="_Toc484778311"/>
      <w:bookmarkStart w:id="26" w:name="_Toc484778403"/>
      <w:bookmarkStart w:id="27" w:name="_Toc485803434"/>
      <w:bookmarkStart w:id="28" w:name="_Toc534192785"/>
      <w:bookmarkStart w:id="29" w:name="_Toc534197260"/>
      <w:bookmarkStart w:id="30" w:name="_Toc534197435"/>
      <w:bookmarkStart w:id="31" w:name="_Toc534375294"/>
      <w:r w:rsidRPr="000D63A0">
        <w:rPr>
          <w:rFonts w:ascii="Times New Roman" w:eastAsia="Times New Roman" w:hAnsi="Times New Roman" w:cs="Times New Roman"/>
          <w:sz w:val="24"/>
          <w:szCs w:val="24"/>
        </w:rPr>
        <w:t>Bu bölümde, kurumun tarihsel gelişimi, misyonu, vizyonu, değerleri, hedefleri, organizasyon yapısı ve iyileştirme alanları hakkında bilgi verilmeli ve aşağıdaki hususları içerecek şekilde düzenlenmelidir.</w:t>
      </w:r>
      <w:bookmarkEnd w:id="24"/>
      <w:bookmarkEnd w:id="25"/>
      <w:bookmarkEnd w:id="26"/>
      <w:bookmarkEnd w:id="27"/>
      <w:bookmarkEnd w:id="28"/>
      <w:bookmarkEnd w:id="29"/>
      <w:bookmarkEnd w:id="30"/>
      <w:bookmarkEnd w:id="31"/>
      <w:r w:rsidRPr="000D63A0">
        <w:rPr>
          <w:rFonts w:ascii="Times New Roman" w:eastAsia="Times New Roman" w:hAnsi="Times New Roman" w:cs="Times New Roman"/>
          <w:sz w:val="24"/>
          <w:szCs w:val="24"/>
        </w:rPr>
        <w:t xml:space="preserve"> </w:t>
      </w:r>
    </w:p>
    <w:p w:rsidR="00B222D7" w:rsidRPr="000D63A0" w:rsidRDefault="0047515C" w:rsidP="00F1158A">
      <w:pPr>
        <w:pStyle w:val="Balk2"/>
        <w:tabs>
          <w:tab w:val="left" w:pos="851"/>
        </w:tabs>
        <w:spacing w:before="120"/>
        <w:ind w:left="0" w:right="39" w:firstLine="0"/>
        <w:jc w:val="both"/>
        <w:rPr>
          <w:rFonts w:cs="Times New Roman"/>
          <w:b w:val="0"/>
          <w:bCs w:val="0"/>
        </w:rPr>
      </w:pPr>
      <w:bookmarkStart w:id="32" w:name="_Toc534375295"/>
      <w:r>
        <w:rPr>
          <w:rFonts w:cs="Times New Roman"/>
        </w:rPr>
        <w:t xml:space="preserve">1.1 </w:t>
      </w:r>
      <w:r w:rsidR="00B222D7" w:rsidRPr="000D63A0">
        <w:rPr>
          <w:rFonts w:cs="Times New Roman"/>
        </w:rPr>
        <w:t>İl</w:t>
      </w:r>
      <w:r w:rsidR="00B222D7" w:rsidRPr="000D63A0">
        <w:rPr>
          <w:rFonts w:cs="Times New Roman"/>
          <w:spacing w:val="-3"/>
        </w:rPr>
        <w:t>e</w:t>
      </w:r>
      <w:r w:rsidR="00B222D7" w:rsidRPr="000D63A0">
        <w:rPr>
          <w:rFonts w:cs="Times New Roman"/>
        </w:rPr>
        <w:t>t</w:t>
      </w:r>
      <w:r w:rsidR="00B222D7" w:rsidRPr="000D63A0">
        <w:rPr>
          <w:rFonts w:cs="Times New Roman"/>
          <w:spacing w:val="-2"/>
        </w:rPr>
        <w:t>i</w:t>
      </w:r>
      <w:r w:rsidR="00B222D7" w:rsidRPr="000D63A0">
        <w:rPr>
          <w:rFonts w:cs="Times New Roman"/>
        </w:rPr>
        <w:t>şim</w:t>
      </w:r>
      <w:r w:rsidR="00B222D7" w:rsidRPr="000D63A0">
        <w:rPr>
          <w:rFonts w:cs="Times New Roman"/>
          <w:spacing w:val="-4"/>
        </w:rPr>
        <w:t xml:space="preserve"> </w:t>
      </w:r>
      <w:r w:rsidR="00B222D7" w:rsidRPr="000D63A0">
        <w:rPr>
          <w:rFonts w:cs="Times New Roman"/>
        </w:rPr>
        <w:t>Bil</w:t>
      </w:r>
      <w:r w:rsidR="00B222D7" w:rsidRPr="000D63A0">
        <w:rPr>
          <w:rFonts w:cs="Times New Roman"/>
          <w:spacing w:val="-2"/>
        </w:rPr>
        <w:t>g</w:t>
      </w:r>
      <w:r w:rsidR="00B222D7" w:rsidRPr="000D63A0">
        <w:rPr>
          <w:rFonts w:cs="Times New Roman"/>
        </w:rPr>
        <w:t>il</w:t>
      </w:r>
      <w:r w:rsidR="00B222D7" w:rsidRPr="000D63A0">
        <w:rPr>
          <w:rFonts w:cs="Times New Roman"/>
          <w:spacing w:val="-3"/>
        </w:rPr>
        <w:t>e</w:t>
      </w:r>
      <w:r w:rsidR="00B222D7" w:rsidRPr="000D63A0">
        <w:rPr>
          <w:rFonts w:cs="Times New Roman"/>
        </w:rPr>
        <w:t>ri</w:t>
      </w:r>
      <w:bookmarkEnd w:id="32"/>
    </w:p>
    <w:p w:rsidR="00B222D7" w:rsidRPr="000D63A0" w:rsidRDefault="00B222D7" w:rsidP="00F1158A">
      <w:pPr>
        <w:pStyle w:val="GvdeMetni"/>
        <w:spacing w:before="120"/>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(R</w:t>
      </w:r>
      <w:r w:rsidRPr="000D63A0">
        <w:rPr>
          <w:rFonts w:cs="Times New Roman"/>
          <w:spacing w:val="-1"/>
        </w:rPr>
        <w:t>e</w:t>
      </w:r>
      <w:r w:rsidRPr="000D63A0">
        <w:rPr>
          <w:rFonts w:cs="Times New Roman"/>
        </w:rPr>
        <w:t>kt</w:t>
      </w:r>
      <w:r w:rsidRPr="000D63A0">
        <w:rPr>
          <w:rFonts w:cs="Times New Roman"/>
          <w:spacing w:val="2"/>
        </w:rPr>
        <w:t>ö</w:t>
      </w:r>
      <w:r w:rsidRPr="000D63A0">
        <w:rPr>
          <w:rFonts w:cs="Times New Roman"/>
        </w:rPr>
        <w:t>r</w:t>
      </w:r>
      <w:r w:rsidRPr="000D63A0">
        <w:rPr>
          <w:rFonts w:cs="Times New Roman"/>
          <w:spacing w:val="4"/>
        </w:rPr>
        <w:t xml:space="preserve"> </w:t>
      </w:r>
      <w:r w:rsidRPr="000D63A0">
        <w:rPr>
          <w:rFonts w:cs="Times New Roman"/>
          <w:spacing w:val="-3"/>
        </w:rPr>
        <w:t>y</w:t>
      </w:r>
      <w:r w:rsidRPr="000D63A0">
        <w:rPr>
          <w:rFonts w:cs="Times New Roman"/>
        </w:rPr>
        <w:t>a</w:t>
      </w:r>
      <w:r w:rsidRPr="000D63A0">
        <w:rPr>
          <w:rFonts w:cs="Times New Roman"/>
          <w:spacing w:val="-1"/>
        </w:rPr>
        <w:t xml:space="preserve"> </w:t>
      </w:r>
      <w:r w:rsidRPr="000D63A0">
        <w:rPr>
          <w:rFonts w:cs="Times New Roman"/>
        </w:rPr>
        <w:t>da</w:t>
      </w:r>
      <w:r w:rsidRPr="000D63A0">
        <w:rPr>
          <w:rFonts w:cs="Times New Roman"/>
          <w:spacing w:val="-1"/>
        </w:rPr>
        <w:t xml:space="preserve"> </w:t>
      </w:r>
      <w:r w:rsidRPr="000D63A0">
        <w:rPr>
          <w:rFonts w:cs="Times New Roman"/>
        </w:rPr>
        <w:t xml:space="preserve">ilgili Rektör Yardımcısı)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rsidR="004A5A34" w:rsidRPr="000D63A0" w:rsidRDefault="00B222D7" w:rsidP="00F1158A">
      <w:pPr>
        <w:pStyle w:val="Balk2"/>
        <w:tabs>
          <w:tab w:val="left" w:pos="838"/>
        </w:tabs>
        <w:ind w:left="0" w:right="39" w:firstLine="0"/>
        <w:jc w:val="both"/>
        <w:rPr>
          <w:rFonts w:cs="Times New Roman"/>
        </w:rPr>
      </w:pPr>
      <w:r w:rsidRPr="000D63A0">
        <w:rPr>
          <w:rFonts w:cs="Times New Roman"/>
        </w:rPr>
        <w:t xml:space="preserve">    </w:t>
      </w:r>
    </w:p>
    <w:p w:rsidR="00B222D7" w:rsidRPr="000D63A0" w:rsidRDefault="0047515C" w:rsidP="00F1158A">
      <w:pPr>
        <w:pStyle w:val="Balk2"/>
        <w:tabs>
          <w:tab w:val="left" w:pos="838"/>
        </w:tabs>
        <w:ind w:left="0" w:right="39" w:firstLine="0"/>
        <w:jc w:val="both"/>
        <w:rPr>
          <w:rFonts w:cs="Times New Roman"/>
          <w:b w:val="0"/>
          <w:bCs w:val="0"/>
        </w:rPr>
      </w:pPr>
      <w:bookmarkStart w:id="33" w:name="_Toc534375296"/>
      <w:r>
        <w:rPr>
          <w:rFonts w:cs="Times New Roman"/>
        </w:rPr>
        <w:t xml:space="preserve">1.2 </w:t>
      </w:r>
      <w:r w:rsidR="00B222D7" w:rsidRPr="000D63A0">
        <w:rPr>
          <w:rFonts w:cs="Times New Roman"/>
        </w:rPr>
        <w:t>Tarihsel Gelişimi</w:t>
      </w:r>
      <w:bookmarkEnd w:id="33"/>
      <w:r w:rsidR="00B222D7" w:rsidRPr="000D63A0">
        <w:rPr>
          <w:rFonts w:cs="Times New Roman"/>
          <w:spacing w:val="1"/>
        </w:rPr>
        <w:t xml:space="preserve"> </w:t>
      </w:r>
    </w:p>
    <w:p w:rsidR="00B222D7" w:rsidRPr="000D63A0" w:rsidRDefault="00B222D7" w:rsidP="00F1158A">
      <w:pPr>
        <w:pStyle w:val="GvdeMetni"/>
        <w:spacing w:before="120"/>
        <w:ind w:left="0" w:right="39"/>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rsidR="00B222D7" w:rsidRPr="000D63A0" w:rsidRDefault="00B222D7" w:rsidP="00F1158A">
      <w:pPr>
        <w:pStyle w:val="GvdeMetni"/>
        <w:ind w:left="0" w:right="39"/>
        <w:jc w:val="both"/>
        <w:rPr>
          <w:rFonts w:cs="Times New Roman"/>
          <w:highlight w:val="cyan"/>
        </w:rPr>
      </w:pPr>
    </w:p>
    <w:p w:rsidR="00B222D7" w:rsidRPr="000D63A0" w:rsidRDefault="0047515C" w:rsidP="00F76E9B">
      <w:pPr>
        <w:pStyle w:val="Balk2"/>
        <w:tabs>
          <w:tab w:val="left" w:pos="838"/>
        </w:tabs>
        <w:ind w:left="0" w:right="39" w:firstLine="0"/>
        <w:jc w:val="both"/>
        <w:rPr>
          <w:rFonts w:cs="Times New Roman"/>
          <w:sz w:val="28"/>
        </w:rPr>
      </w:pPr>
      <w:bookmarkStart w:id="34" w:name="_Toc534375297"/>
      <w:r w:rsidRPr="00F76E9B">
        <w:rPr>
          <w:rFonts w:cs="Times New Roman"/>
        </w:rPr>
        <w:t xml:space="preserve">1.3 </w:t>
      </w:r>
      <w:r w:rsidR="00B222D7" w:rsidRPr="00F76E9B">
        <w:rPr>
          <w:rFonts w:cs="Times New Roman"/>
        </w:rPr>
        <w:t>Misyon</w:t>
      </w:r>
      <w:r w:rsidR="008C303B" w:rsidRPr="00F76E9B">
        <w:rPr>
          <w:rFonts w:cs="Times New Roman"/>
        </w:rPr>
        <w:t>u</w:t>
      </w:r>
      <w:r w:rsidR="00B222D7" w:rsidRPr="00F76E9B">
        <w:rPr>
          <w:rFonts w:cs="Times New Roman"/>
        </w:rPr>
        <w:t>, Vizyon</w:t>
      </w:r>
      <w:r w:rsidR="00754D76" w:rsidRPr="00F76E9B">
        <w:rPr>
          <w:rFonts w:cs="Times New Roman"/>
        </w:rPr>
        <w:t>u</w:t>
      </w:r>
      <w:r w:rsidR="00B222D7" w:rsidRPr="00F76E9B">
        <w:rPr>
          <w:rFonts w:cs="Times New Roman"/>
        </w:rPr>
        <w:t>, Değerler</w:t>
      </w:r>
      <w:r w:rsidR="008C303B" w:rsidRPr="00F76E9B">
        <w:rPr>
          <w:rFonts w:cs="Times New Roman"/>
        </w:rPr>
        <w:t>i</w:t>
      </w:r>
      <w:r w:rsidR="00B222D7" w:rsidRPr="00F76E9B">
        <w:rPr>
          <w:rFonts w:cs="Times New Roman"/>
        </w:rPr>
        <w:t xml:space="preserve"> ve Hedefleri</w:t>
      </w:r>
      <w:bookmarkEnd w:id="34"/>
      <w:r w:rsidR="00B222D7" w:rsidRPr="000D63A0">
        <w:rPr>
          <w:rFonts w:cs="Times New Roman"/>
          <w:sz w:val="28"/>
        </w:rPr>
        <w:t xml:space="preserve"> </w:t>
      </w:r>
    </w:p>
    <w:p w:rsidR="00B222D7" w:rsidRPr="000D63A0" w:rsidRDefault="00B222D7" w:rsidP="00F1158A">
      <w:pPr>
        <w:pStyle w:val="NormalWeb"/>
        <w:tabs>
          <w:tab w:val="left" w:pos="426"/>
        </w:tabs>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misyonu, vizyonu, değerleri ve hedefleri bu kısımda özet olarak sunulmalıdır.                                                                                       </w:t>
      </w:r>
    </w:p>
    <w:p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rsidR="00B222D7" w:rsidRPr="000D63A0" w:rsidRDefault="0047515C" w:rsidP="00F1158A">
      <w:pPr>
        <w:pStyle w:val="Balk2"/>
        <w:tabs>
          <w:tab w:val="left" w:pos="838"/>
        </w:tabs>
        <w:spacing w:before="120"/>
        <w:ind w:left="0" w:right="39" w:firstLine="0"/>
        <w:jc w:val="both"/>
        <w:rPr>
          <w:rFonts w:cs="Times New Roman"/>
          <w:b w:val="0"/>
          <w:bCs w:val="0"/>
        </w:rPr>
      </w:pPr>
      <w:bookmarkStart w:id="35" w:name="_Toc534375298"/>
      <w:r>
        <w:rPr>
          <w:rFonts w:cs="Times New Roman"/>
        </w:rPr>
        <w:t xml:space="preserve">1.4 </w:t>
      </w:r>
      <w:r w:rsidR="00B222D7" w:rsidRPr="000D63A0">
        <w:rPr>
          <w:rFonts w:cs="Times New Roman"/>
        </w:rPr>
        <w:t>Eğitim-Öğretim Hizmeti Sunan Birimleri</w:t>
      </w:r>
      <w:bookmarkEnd w:id="35"/>
    </w:p>
    <w:p w:rsidR="00B222D7" w:rsidRPr="000D63A0" w:rsidRDefault="00B222D7" w:rsidP="00F1158A">
      <w:pPr>
        <w:pStyle w:val="GvdeMetni"/>
        <w:spacing w:before="120"/>
        <w:ind w:left="0" w:right="39"/>
        <w:jc w:val="both"/>
        <w:rPr>
          <w:rFonts w:cs="Times New Roman"/>
        </w:rPr>
      </w:pPr>
      <w:r w:rsidRPr="000D63A0">
        <w:rPr>
          <w:rFonts w:cs="Times New Roman"/>
        </w:rPr>
        <w:t>Kurumun eğitim-öğretim hizmeti sunan birimler</w:t>
      </w:r>
      <w:r w:rsidR="00B071F9">
        <w:rPr>
          <w:rFonts w:cs="Times New Roman"/>
        </w:rPr>
        <w:t>i</w:t>
      </w:r>
      <w:r w:rsidRPr="000D63A0">
        <w:rPr>
          <w:rFonts w:cs="Times New Roman"/>
        </w:rPr>
        <w:t xml:space="preserve"> (Fakülte, Enstitü, Yüksekokul, Konservatuar, Meslek Yüksekokulu vb.) ve bu birimler altında yer alan programlar</w:t>
      </w:r>
      <w:r w:rsidR="00B071F9">
        <w:rPr>
          <w:rFonts w:cs="Times New Roman"/>
        </w:rPr>
        <w:t>ı</w:t>
      </w:r>
      <w:r w:rsidRPr="000D63A0">
        <w:rPr>
          <w:rFonts w:cs="Times New Roman"/>
        </w:rPr>
        <w:t xml:space="preserve"> (çift anadal, yandal, ortak dereceler, programın türü ve eğitim dili </w:t>
      </w:r>
      <w:r w:rsidR="00997E3F" w:rsidRPr="000D63A0">
        <w:rPr>
          <w:rFonts w:cs="Times New Roman"/>
        </w:rPr>
        <w:t>vb.</w:t>
      </w:r>
      <w:r w:rsidRPr="000D63A0">
        <w:rPr>
          <w:rFonts w:cs="Times New Roman"/>
        </w:rPr>
        <w:t xml:space="preserve">) hakkında özet bilgilere bu bölüm altında yer verilmeli, </w:t>
      </w:r>
      <w:r w:rsidR="009B3A5A" w:rsidRPr="000D63A0">
        <w:rPr>
          <w:rFonts w:cs="Times New Roman"/>
        </w:rPr>
        <w:t xml:space="preserve"> ek bilgi ve veriler</w:t>
      </w:r>
      <w:r w:rsidRPr="000D63A0">
        <w:rPr>
          <w:rFonts w:cs="Times New Roman"/>
        </w:rPr>
        <w:t xml:space="preserve"> ise </w:t>
      </w:r>
      <w:r w:rsidR="009E5B8D">
        <w:rPr>
          <w:rFonts w:cs="Times New Roman"/>
        </w:rPr>
        <w:t>kanıt olarak</w:t>
      </w:r>
      <w:r w:rsidRPr="000D63A0">
        <w:rPr>
          <w:rFonts w:cs="Times New Roman"/>
        </w:rPr>
        <w:t xml:space="preserve"> sunulmalıdır. </w:t>
      </w:r>
    </w:p>
    <w:p w:rsidR="00B222D7" w:rsidRPr="000D63A0" w:rsidRDefault="00B222D7" w:rsidP="00C872AA">
      <w:pPr>
        <w:pStyle w:val="GvdeMetni"/>
        <w:ind w:left="0" w:right="39"/>
        <w:jc w:val="both"/>
        <w:rPr>
          <w:rFonts w:cs="Times New Roman"/>
          <w:highlight w:val="cyan"/>
        </w:rPr>
      </w:pPr>
    </w:p>
    <w:p w:rsidR="00B222D7" w:rsidRPr="000D63A0" w:rsidRDefault="0047515C" w:rsidP="00F1158A">
      <w:pPr>
        <w:pStyle w:val="Balk2"/>
        <w:tabs>
          <w:tab w:val="left" w:pos="838"/>
        </w:tabs>
        <w:spacing w:before="120"/>
        <w:ind w:left="0" w:right="39" w:firstLine="0"/>
        <w:jc w:val="both"/>
        <w:rPr>
          <w:rFonts w:cs="Times New Roman"/>
          <w:b w:val="0"/>
          <w:bCs w:val="0"/>
        </w:rPr>
      </w:pPr>
      <w:bookmarkStart w:id="36" w:name="_Toc534375299"/>
      <w:r>
        <w:rPr>
          <w:rFonts w:cs="Times New Roman"/>
          <w:spacing w:val="-2"/>
        </w:rPr>
        <w:t xml:space="preserve">1.5 </w:t>
      </w:r>
      <w:r w:rsidR="00B222D7" w:rsidRPr="000D63A0">
        <w:rPr>
          <w:rFonts w:cs="Times New Roman"/>
          <w:spacing w:val="-2"/>
        </w:rPr>
        <w:t>A</w:t>
      </w:r>
      <w:r w:rsidR="00B222D7" w:rsidRPr="000D63A0">
        <w:rPr>
          <w:rFonts w:cs="Times New Roman"/>
        </w:rPr>
        <w:t>r</w:t>
      </w:r>
      <w:r w:rsidR="00B222D7" w:rsidRPr="000D63A0">
        <w:rPr>
          <w:rFonts w:cs="Times New Roman"/>
          <w:spacing w:val="1"/>
        </w:rPr>
        <w:t>a</w:t>
      </w:r>
      <w:r w:rsidR="00B222D7" w:rsidRPr="000D63A0">
        <w:rPr>
          <w:rFonts w:cs="Times New Roman"/>
        </w:rPr>
        <w:t>ş</w:t>
      </w:r>
      <w:r w:rsidR="00B222D7" w:rsidRPr="000D63A0">
        <w:rPr>
          <w:rFonts w:cs="Times New Roman"/>
          <w:spacing w:val="-3"/>
        </w:rPr>
        <w:t>t</w:t>
      </w:r>
      <w:r w:rsidR="00B222D7" w:rsidRPr="000D63A0">
        <w:rPr>
          <w:rFonts w:cs="Times New Roman"/>
        </w:rPr>
        <w:t>ır</w:t>
      </w:r>
      <w:r w:rsidR="00B222D7" w:rsidRPr="000D63A0">
        <w:rPr>
          <w:rFonts w:cs="Times New Roman"/>
          <w:spacing w:val="-4"/>
        </w:rPr>
        <w:t>m</w:t>
      </w:r>
      <w:r w:rsidR="00B222D7" w:rsidRPr="000D63A0">
        <w:rPr>
          <w:rFonts w:cs="Times New Roman"/>
        </w:rPr>
        <w:t>a</w:t>
      </w:r>
      <w:r w:rsidR="00B222D7" w:rsidRPr="000D63A0">
        <w:rPr>
          <w:rFonts w:cs="Times New Roman"/>
          <w:spacing w:val="1"/>
        </w:rPr>
        <w:t xml:space="preserve"> </w:t>
      </w:r>
      <w:r w:rsidR="009B3A5A" w:rsidRPr="000D63A0">
        <w:rPr>
          <w:rFonts w:cs="Times New Roman"/>
          <w:spacing w:val="1"/>
        </w:rPr>
        <w:t>Faaliyetinin Yürütüldüğü</w:t>
      </w:r>
      <w:r w:rsidR="00B222D7" w:rsidRPr="000D63A0">
        <w:rPr>
          <w:rFonts w:cs="Times New Roman"/>
          <w:spacing w:val="1"/>
        </w:rPr>
        <w:t xml:space="preserve"> </w:t>
      </w:r>
      <w:r w:rsidR="00B222D7" w:rsidRPr="000D63A0">
        <w:rPr>
          <w:rFonts w:cs="Times New Roman"/>
        </w:rPr>
        <w:t>Bi</w:t>
      </w:r>
      <w:r w:rsidR="00B222D7" w:rsidRPr="000D63A0">
        <w:rPr>
          <w:rFonts w:cs="Times New Roman"/>
          <w:spacing w:val="-2"/>
        </w:rPr>
        <w:t>r</w:t>
      </w:r>
      <w:r w:rsidR="00B222D7" w:rsidRPr="000D63A0">
        <w:rPr>
          <w:rFonts w:cs="Times New Roman"/>
        </w:rPr>
        <w:t>i</w:t>
      </w:r>
      <w:r w:rsidR="00B222D7" w:rsidRPr="000D63A0">
        <w:rPr>
          <w:rFonts w:cs="Times New Roman"/>
          <w:spacing w:val="-4"/>
        </w:rPr>
        <w:t>m</w:t>
      </w:r>
      <w:r w:rsidR="00B222D7" w:rsidRPr="000D63A0">
        <w:rPr>
          <w:rFonts w:cs="Times New Roman"/>
        </w:rPr>
        <w:t>leri</w:t>
      </w:r>
      <w:bookmarkEnd w:id="36"/>
    </w:p>
    <w:p w:rsidR="009B3A5A" w:rsidRPr="000D63A0" w:rsidRDefault="009B3A5A" w:rsidP="009B3A5A">
      <w:pPr>
        <w:pStyle w:val="GvdeMetni"/>
        <w:spacing w:before="120"/>
        <w:ind w:left="0" w:right="39"/>
        <w:jc w:val="both"/>
        <w:rPr>
          <w:rFonts w:cs="Times New Roman"/>
        </w:rPr>
      </w:pPr>
      <w:r w:rsidRPr="000D63A0">
        <w:rPr>
          <w:rFonts w:cs="Times New Roman"/>
        </w:rPr>
        <w:t xml:space="preserve">Kurumun Ar-Ge faaliyeti </w:t>
      </w:r>
      <w:r w:rsidR="00B222D7" w:rsidRPr="000D63A0">
        <w:rPr>
          <w:rFonts w:cs="Times New Roman"/>
        </w:rPr>
        <w:t>gerçekleştir</w:t>
      </w:r>
      <w:r w:rsidRPr="000D63A0">
        <w:rPr>
          <w:rFonts w:cs="Times New Roman"/>
        </w:rPr>
        <w:t xml:space="preserve">en, </w:t>
      </w:r>
      <w:r w:rsidR="00B222D7" w:rsidRPr="000D63A0">
        <w:rPr>
          <w:rFonts w:cs="Times New Roman"/>
        </w:rPr>
        <w:t>bu kapsamda hizmet sunan ve destek veren tüm birimlerin (araştır</w:t>
      </w:r>
      <w:r w:rsidR="006A3868" w:rsidRPr="000D63A0">
        <w:rPr>
          <w:rFonts w:cs="Times New Roman"/>
        </w:rPr>
        <w:t>ma merkezleri, laboratuvarlar,</w:t>
      </w:r>
      <w:r w:rsidR="00B222D7" w:rsidRPr="000D63A0">
        <w:rPr>
          <w:rFonts w:cs="Times New Roman"/>
        </w:rPr>
        <w:t xml:space="preserve"> proje koordinasyon birimi</w:t>
      </w:r>
      <w:r w:rsidR="00D07876" w:rsidRPr="000D63A0">
        <w:rPr>
          <w:rFonts w:cs="Times New Roman"/>
        </w:rPr>
        <w:t>, teknoloji transfer ofisi, fikri mülkiyet kurulu, teknoparklar, ön kuluçka ve kuluçka birimleri</w:t>
      </w:r>
      <w:r w:rsidR="00B222D7" w:rsidRPr="000D63A0">
        <w:rPr>
          <w:rFonts w:cs="Times New Roman"/>
        </w:rPr>
        <w:t xml:space="preserve"> vb.) etkinliği ve verimliliğini değerlendirmek üzere gerekli görülen girdi, süreç ve çıktılara ilişkin </w:t>
      </w:r>
      <w:r w:rsidRPr="000D63A0">
        <w:rPr>
          <w:rFonts w:cs="Times New Roman"/>
        </w:rPr>
        <w:t xml:space="preserve">özet bilgilere bu bölüm altında yer verilmeli,  ek bilgi ve veriler </w:t>
      </w:r>
      <w:r w:rsidR="00754D76" w:rsidRPr="000D63A0">
        <w:rPr>
          <w:rFonts w:cs="Times New Roman"/>
        </w:rPr>
        <w:t xml:space="preserve">ise </w:t>
      </w:r>
      <w:r w:rsidR="009E5B8D">
        <w:rPr>
          <w:rFonts w:cs="Times New Roman"/>
        </w:rPr>
        <w:t xml:space="preserve">kanıt olarak </w:t>
      </w:r>
      <w:r w:rsidR="00754D76" w:rsidRPr="000D63A0">
        <w:rPr>
          <w:rFonts w:cs="Times New Roman"/>
        </w:rPr>
        <w:t>sunulmalıdır.</w:t>
      </w:r>
    </w:p>
    <w:p w:rsidR="001C59CC" w:rsidRPr="000D63A0" w:rsidRDefault="001C59CC" w:rsidP="009B3A5A">
      <w:pPr>
        <w:pStyle w:val="GvdeMetni"/>
        <w:spacing w:before="120"/>
        <w:ind w:left="0" w:right="39"/>
        <w:jc w:val="both"/>
        <w:rPr>
          <w:rFonts w:cs="Times New Roman"/>
          <w:highlight w:val="cyan"/>
        </w:rPr>
      </w:pPr>
    </w:p>
    <w:p w:rsidR="001C59CC" w:rsidRDefault="001C59CC" w:rsidP="00F1158A">
      <w:pPr>
        <w:pStyle w:val="Balk2"/>
        <w:tabs>
          <w:tab w:val="left" w:pos="838"/>
        </w:tabs>
        <w:spacing w:before="120"/>
        <w:ind w:left="0" w:right="39" w:firstLine="0"/>
        <w:jc w:val="both"/>
        <w:rPr>
          <w:rFonts w:cs="Times New Roman"/>
        </w:rPr>
      </w:pPr>
      <w:bookmarkStart w:id="37" w:name="_Toc534375300"/>
      <w:r>
        <w:rPr>
          <w:rFonts w:cs="Times New Roman"/>
        </w:rPr>
        <w:t>1.6 Yükseköğretim Kurumunun Organizasyonel Şeması</w:t>
      </w:r>
      <w:bookmarkEnd w:id="37"/>
    </w:p>
    <w:p w:rsidR="001C59CC" w:rsidRPr="001C59CC" w:rsidRDefault="001C59CC" w:rsidP="00F1158A">
      <w:pPr>
        <w:pStyle w:val="Balk2"/>
        <w:tabs>
          <w:tab w:val="left" w:pos="838"/>
        </w:tabs>
        <w:spacing w:before="120"/>
        <w:ind w:left="0" w:right="39" w:firstLine="0"/>
        <w:jc w:val="both"/>
        <w:rPr>
          <w:rFonts w:cs="Times New Roman"/>
          <w:b w:val="0"/>
          <w:szCs w:val="24"/>
        </w:rPr>
      </w:pPr>
      <w:bookmarkStart w:id="38" w:name="_Toc534197266"/>
      <w:bookmarkStart w:id="39" w:name="_Toc534197441"/>
      <w:bookmarkStart w:id="40" w:name="_Toc534375301"/>
      <w:r>
        <w:rPr>
          <w:rFonts w:cs="Times New Roman"/>
          <w:b w:val="0"/>
          <w:szCs w:val="24"/>
        </w:rPr>
        <w:t xml:space="preserve">Kurumun organizasyonel yapısı, yönetsel birimleri, daire başkanlıkları, koordinatörlükler, ofisler, varsa danışma kurulu, paydaş ilişkileri yönetimi vb. birimlerin yapılanmasına ilişkin özet bilgilere bu bölüm altında yer verilmeli, ek bilgi ve veriler ise </w:t>
      </w:r>
      <w:r w:rsidR="009E5B8D" w:rsidRPr="00F76E9B">
        <w:rPr>
          <w:rFonts w:cs="Times New Roman"/>
          <w:b w:val="0"/>
        </w:rPr>
        <w:t>kanıt olarak</w:t>
      </w:r>
      <w:r w:rsidR="009E5B8D">
        <w:rPr>
          <w:rFonts w:cs="Times New Roman"/>
        </w:rPr>
        <w:t xml:space="preserve"> </w:t>
      </w:r>
      <w:r>
        <w:rPr>
          <w:rFonts w:cs="Times New Roman"/>
          <w:b w:val="0"/>
          <w:szCs w:val="24"/>
        </w:rPr>
        <w:t>sunulmalıdır.</w:t>
      </w:r>
      <w:bookmarkEnd w:id="38"/>
      <w:bookmarkEnd w:id="39"/>
      <w:bookmarkEnd w:id="40"/>
    </w:p>
    <w:p w:rsidR="00CC4BA7" w:rsidRDefault="00CC4BA7" w:rsidP="00B222D7">
      <w:pPr>
        <w:pStyle w:val="Balk1"/>
        <w:spacing w:before="120"/>
        <w:ind w:right="40" w:hanging="118"/>
        <w:jc w:val="both"/>
        <w:rPr>
          <w:rFonts w:cs="Times New Roman"/>
        </w:rPr>
      </w:pPr>
    </w:p>
    <w:p w:rsidR="00B157FA" w:rsidRDefault="00B157FA" w:rsidP="00B222D7">
      <w:pPr>
        <w:pStyle w:val="Balk1"/>
        <w:spacing w:before="120"/>
        <w:ind w:right="40" w:hanging="118"/>
        <w:jc w:val="both"/>
        <w:rPr>
          <w:rFonts w:cs="Times New Roman"/>
        </w:rPr>
      </w:pPr>
    </w:p>
    <w:p w:rsidR="00B222D7" w:rsidRPr="000D63A0" w:rsidRDefault="001C59CC" w:rsidP="00B222D7">
      <w:pPr>
        <w:pStyle w:val="Balk1"/>
        <w:spacing w:before="120"/>
        <w:ind w:right="40" w:hanging="118"/>
        <w:jc w:val="both"/>
        <w:rPr>
          <w:rFonts w:cs="Times New Roman"/>
        </w:rPr>
      </w:pPr>
      <w:bookmarkStart w:id="41" w:name="_Toc534375302"/>
      <w:r>
        <w:rPr>
          <w:rFonts w:cs="Times New Roman"/>
        </w:rPr>
        <w:lastRenderedPageBreak/>
        <w:t>2</w:t>
      </w:r>
      <w:r w:rsidR="00B222D7" w:rsidRPr="000D63A0">
        <w:rPr>
          <w:rFonts w:cs="Times New Roman"/>
        </w:rPr>
        <w:t xml:space="preserve">. </w:t>
      </w:r>
      <w:r w:rsidR="00C91C0E" w:rsidRPr="000D63A0">
        <w:rPr>
          <w:rFonts w:cs="Times New Roman"/>
          <w:spacing w:val="-2"/>
        </w:rPr>
        <w:t>K</w:t>
      </w:r>
      <w:r w:rsidR="00C91C0E" w:rsidRPr="000D63A0">
        <w:rPr>
          <w:rFonts w:cs="Times New Roman"/>
        </w:rPr>
        <w:t>ALİ</w:t>
      </w:r>
      <w:r w:rsidR="00C91C0E" w:rsidRPr="000D63A0">
        <w:rPr>
          <w:rFonts w:cs="Times New Roman"/>
          <w:spacing w:val="1"/>
        </w:rPr>
        <w:t>T</w:t>
      </w:r>
      <w:r w:rsidR="00C91C0E" w:rsidRPr="000D63A0">
        <w:rPr>
          <w:rFonts w:cs="Times New Roman"/>
        </w:rPr>
        <w:t>E</w:t>
      </w:r>
      <w:r w:rsidR="00C91C0E" w:rsidRPr="000D63A0">
        <w:rPr>
          <w:rFonts w:cs="Times New Roman"/>
          <w:spacing w:val="-10"/>
        </w:rPr>
        <w:t xml:space="preserve"> </w:t>
      </w:r>
      <w:r w:rsidR="00C91C0E" w:rsidRPr="000D63A0">
        <w:rPr>
          <w:rFonts w:cs="Times New Roman"/>
          <w:spacing w:val="-2"/>
        </w:rPr>
        <w:t>G</w:t>
      </w:r>
      <w:r w:rsidR="00C91C0E" w:rsidRPr="000D63A0">
        <w:rPr>
          <w:rFonts w:cs="Times New Roman"/>
        </w:rPr>
        <w:t>ÜVENCESİ</w:t>
      </w:r>
      <w:r w:rsidR="00C91C0E" w:rsidRPr="000D63A0">
        <w:rPr>
          <w:rFonts w:cs="Times New Roman"/>
          <w:spacing w:val="-10"/>
        </w:rPr>
        <w:t xml:space="preserve"> </w:t>
      </w:r>
      <w:r w:rsidR="00C91C0E" w:rsidRPr="000D63A0">
        <w:rPr>
          <w:rFonts w:cs="Times New Roman"/>
        </w:rPr>
        <w:t>SİST</w:t>
      </w:r>
      <w:r w:rsidR="00C91C0E" w:rsidRPr="000D63A0">
        <w:rPr>
          <w:rFonts w:cs="Times New Roman"/>
          <w:spacing w:val="1"/>
        </w:rPr>
        <w:t>E</w:t>
      </w:r>
      <w:r w:rsidR="00C91C0E" w:rsidRPr="000D63A0">
        <w:rPr>
          <w:rFonts w:cs="Times New Roman"/>
          <w:spacing w:val="-2"/>
        </w:rPr>
        <w:t>M</w:t>
      </w:r>
      <w:r w:rsidR="00C91C0E" w:rsidRPr="000D63A0">
        <w:rPr>
          <w:rFonts w:cs="Times New Roman"/>
        </w:rPr>
        <w:t>İ</w:t>
      </w:r>
      <w:bookmarkEnd w:id="41"/>
    </w:p>
    <w:p w:rsidR="00B222D7" w:rsidRPr="000D63A0" w:rsidRDefault="00B222D7" w:rsidP="00B222D7">
      <w:pPr>
        <w:pStyle w:val="GvdeMetni"/>
        <w:spacing w:before="120"/>
        <w:ind w:left="0" w:right="39"/>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rsidR="00B222D7" w:rsidRPr="00B413F7" w:rsidRDefault="005A00EE" w:rsidP="00F76E9B">
      <w:pPr>
        <w:pStyle w:val="GvdeMetni"/>
        <w:spacing w:before="120"/>
        <w:ind w:left="0" w:right="39"/>
        <w:jc w:val="both"/>
        <w:rPr>
          <w:rFonts w:cs="Times New Roman"/>
        </w:rPr>
      </w:pPr>
      <w:bookmarkStart w:id="42" w:name="_Toc484778220"/>
      <w:bookmarkStart w:id="43" w:name="_Toc484778410"/>
      <w:bookmarkStart w:id="44" w:name="_Toc485803441"/>
      <w:bookmarkStart w:id="45" w:name="_Toc534197268"/>
      <w:bookmarkStart w:id="46" w:name="_Toc534197443"/>
      <w:r w:rsidRPr="00B413F7">
        <w:rPr>
          <w:rFonts w:cs="Times New Roman"/>
        </w:rPr>
        <w:t>Bu amaca yönelik olarak;</w:t>
      </w:r>
      <w:bookmarkEnd w:id="42"/>
      <w:bookmarkEnd w:id="43"/>
      <w:bookmarkEnd w:id="44"/>
      <w:bookmarkEnd w:id="45"/>
      <w:bookmarkEnd w:id="46"/>
    </w:p>
    <w:p w:rsidR="0069287A" w:rsidRPr="000D63A0" w:rsidRDefault="0069287A" w:rsidP="00F93046">
      <w:pPr>
        <w:pStyle w:val="NormalWeb"/>
        <w:numPr>
          <w:ilvl w:val="0"/>
          <w:numId w:val="2"/>
        </w:numPr>
        <w:tabs>
          <w:tab w:val="left" w:pos="426"/>
        </w:tabs>
        <w:jc w:val="both"/>
        <w:textAlignment w:val="baseline"/>
        <w:rPr>
          <w:color w:val="000000"/>
          <w:lang w:val="tr-TR"/>
        </w:rPr>
      </w:pPr>
      <w:r w:rsidRPr="000D63A0">
        <w:rPr>
          <w:rFonts w:eastAsia="MS PGothic"/>
          <w:i/>
          <w:color w:val="000000"/>
          <w:kern w:val="24"/>
          <w:lang w:val="tr-TR"/>
        </w:rPr>
        <w:t>“Kurum misyon</w:t>
      </w:r>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rsidR="00C64B45" w:rsidRPr="000D63A0" w:rsidRDefault="00C64B45" w:rsidP="00F93046">
      <w:pPr>
        <w:pStyle w:val="ListeParagraf"/>
        <w:numPr>
          <w:ilvl w:val="0"/>
          <w:numId w:val="2"/>
        </w:numPr>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“Kurum misyon ve hedeflerine ulaştığına nasıl emin oluyor</w:t>
      </w:r>
      <w:r w:rsidRPr="00F76E9B">
        <w:rPr>
          <w:rFonts w:ascii="Times New Roman" w:hAnsi="Times New Roman" w:cs="Times New Roman"/>
          <w:i/>
          <w:color w:val="000000"/>
          <w:sz w:val="24"/>
          <w:szCs w:val="24"/>
        </w:rPr>
        <w:t xml:space="preserve">?” </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rsidR="0069287A" w:rsidRPr="000D63A0" w:rsidRDefault="0069287A" w:rsidP="00F93046">
      <w:pPr>
        <w:pStyle w:val="NormalWeb"/>
        <w:numPr>
          <w:ilvl w:val="0"/>
          <w:numId w:val="2"/>
        </w:numPr>
        <w:tabs>
          <w:tab w:val="left" w:pos="426"/>
        </w:tabs>
        <w:jc w:val="both"/>
        <w:textAlignment w:val="baseline"/>
        <w:rPr>
          <w:color w:val="000000"/>
          <w:lang w:val="tr-TR"/>
        </w:rPr>
      </w:pPr>
      <w:r w:rsidRPr="000D63A0">
        <w:rPr>
          <w:i/>
          <w:color w:val="000000"/>
          <w:lang w:val="tr-TR"/>
        </w:rPr>
        <w:t>“</w:t>
      </w:r>
      <w:r w:rsidRPr="000D63A0">
        <w:rPr>
          <w:rFonts w:eastAsia="MS PGothic"/>
          <w:i/>
          <w:color w:val="000000"/>
          <w:kern w:val="24"/>
          <w:lang w:val="tr-TR"/>
        </w:rPr>
        <w:t>Kurum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 xml:space="preserve">yükseköğretimin hızlı değişen gündemi </w:t>
      </w:r>
      <w:r w:rsidR="00C32F8A">
        <w:rPr>
          <w:rFonts w:eastAsia="MS PGothic"/>
          <w:color w:val="000000"/>
          <w:kern w:val="24"/>
          <w:lang w:val="tr-TR"/>
        </w:rPr>
        <w:t>içinde</w:t>
      </w:r>
      <w:r w:rsidR="00C32F8A" w:rsidRPr="000D63A0">
        <w:rPr>
          <w:rFonts w:eastAsia="MS PGothic"/>
          <w:color w:val="000000"/>
          <w:kern w:val="24"/>
          <w:lang w:val="tr-TR"/>
        </w:rPr>
        <w:t xml:space="preserve"> </w:t>
      </w:r>
      <w:r w:rsidRPr="000D63A0">
        <w:rPr>
          <w:rFonts w:eastAsia="MS PGothic"/>
          <w:color w:val="000000"/>
          <w:kern w:val="24"/>
          <w:lang w:val="tr-TR"/>
        </w:rPr>
        <w:t>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 (program akreditasyonu, laboratuvar akreditasyonu ve sistem standartları yönetimi (ISO 9001, ISO 14001, OHSAS 18001, ISO50001 vb.) çalışmaları, ödül süreçleri (EFQM, …)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 </w:t>
      </w:r>
    </w:p>
    <w:p w:rsidR="00B42FED" w:rsidRPr="000D63A0" w:rsidRDefault="00E40452" w:rsidP="00F93046">
      <w:pPr>
        <w:pStyle w:val="NormalWeb"/>
        <w:numPr>
          <w:ilvl w:val="0"/>
          <w:numId w:val="2"/>
        </w:numPr>
        <w:tabs>
          <w:tab w:val="left" w:pos="426"/>
        </w:tabs>
        <w:jc w:val="both"/>
        <w:textAlignment w:val="baseline"/>
        <w:rPr>
          <w:lang w:val="tr-TR"/>
        </w:rPr>
      </w:pPr>
      <w:r w:rsidRPr="000D63A0">
        <w:rPr>
          <w:i/>
          <w:lang w:val="tr-TR"/>
        </w:rPr>
        <w:t>“</w:t>
      </w:r>
      <w:r w:rsidRPr="000D63A0">
        <w:rPr>
          <w:rFonts w:eastAsia="MS PGothic"/>
          <w:i/>
          <w:color w:val="000000"/>
          <w:kern w:val="24"/>
          <w:lang w:val="tr-TR"/>
        </w:rPr>
        <w:t>Kurum misyon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p>
    <w:p w:rsidR="0069287A" w:rsidRDefault="0069287A" w:rsidP="00B42FED">
      <w:pPr>
        <w:jc w:val="both"/>
        <w:rPr>
          <w:rFonts w:ascii="Times New Roman" w:hAnsi="Times New Roman" w:cs="Times New Roman"/>
          <w:sz w:val="24"/>
          <w:szCs w:val="24"/>
        </w:rPr>
      </w:pPr>
      <w:r w:rsidRPr="000D63A0">
        <w:rPr>
          <w:rFonts w:ascii="Times New Roman" w:hAnsi="Times New Roman" w:cs="Times New Roman"/>
          <w:sz w:val="24"/>
          <w:szCs w:val="24"/>
        </w:rPr>
        <w:t>anlatılmalıdır.</w:t>
      </w:r>
    </w:p>
    <w:p w:rsidR="00C124EF" w:rsidRPr="000D63A0" w:rsidRDefault="00C124EF" w:rsidP="00B42FED">
      <w:pPr>
        <w:jc w:val="both"/>
        <w:rPr>
          <w:rFonts w:ascii="Times New Roman" w:hAnsi="Times New Roman" w:cs="Times New Roman"/>
        </w:rPr>
      </w:pPr>
    </w:p>
    <w:p w:rsidR="001C59CC" w:rsidRPr="00B413F7" w:rsidRDefault="00432E92" w:rsidP="00B413F7">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7" w:name="_Toc534375303"/>
      <w:r w:rsidRPr="00F76E9B">
        <w:rPr>
          <w:rStyle w:val="Balk2Char"/>
          <w:rFonts w:eastAsia="Calibri"/>
        </w:rPr>
        <w:t>Kalite Politikası;</w:t>
      </w:r>
      <w:bookmarkEnd w:id="47"/>
      <w:r w:rsidRPr="00B413F7">
        <w:rPr>
          <w:rFonts w:ascii="Times New Roman" w:eastAsia="Calibri" w:hAnsi="Times New Roman" w:cs="Times New Roman"/>
          <w:sz w:val="24"/>
        </w:rPr>
        <w:t xml:space="preserve"> </w:t>
      </w:r>
      <w:r w:rsidR="00C124EF" w:rsidRPr="00F76E9B">
        <w:rPr>
          <w:rFonts w:ascii="Times New Roman" w:eastAsia="Calibri" w:hAnsi="Times New Roman" w:cs="Times New Roman"/>
          <w:sz w:val="24"/>
        </w:rPr>
        <w:t>Kurumun misyon, vizyon, stratejik hedefleri ve performans göstergelerini belirlemek, izlemek ve iyileştirmek üzere kullandığı tanımlı bir süreci bulunmalıdır</w:t>
      </w:r>
      <w:r w:rsidR="00C124EF" w:rsidRPr="00B413F7">
        <w:rPr>
          <w:rFonts w:ascii="Times New Roman" w:eastAsia="Calibri" w:hAnsi="Times New Roman" w:cs="Times New Roman"/>
          <w:sz w:val="24"/>
        </w:rPr>
        <w:t>.</w:t>
      </w:r>
    </w:p>
    <w:p w:rsidR="00CC4BA7" w:rsidRPr="00C7725C" w:rsidRDefault="00C7725C" w:rsidP="00CC4BA7">
      <w:pPr>
        <w:widowControl/>
        <w:spacing w:after="160" w:line="259" w:lineRule="auto"/>
        <w:contextualSpacing/>
        <w:jc w:val="both"/>
        <w:rPr>
          <w:rFonts w:ascii="Times New Roman" w:eastAsia="Calibri" w:hAnsi="Times New Roman" w:cs="Times New Roman"/>
          <w:color w:val="000000" w:themeColor="text1"/>
          <w:sz w:val="24"/>
          <w:szCs w:val="24"/>
        </w:rPr>
      </w:pPr>
      <w:r w:rsidRPr="00C7725C">
        <w:rPr>
          <w:rFonts w:ascii="Times New Roman" w:eastAsia="Times New Roman" w:hAnsi="Times New Roman" w:cs="Times New Roman"/>
          <w:i/>
          <w:color w:val="000000" w:themeColor="text1"/>
          <w:sz w:val="24"/>
          <w:szCs w:val="24"/>
          <w:lang w:eastAsia="tr-TR"/>
        </w:rPr>
        <w:t xml:space="preserve">Aşağıda yer alan hususlar, </w:t>
      </w:r>
      <w:r>
        <w:rPr>
          <w:rFonts w:ascii="Times New Roman" w:eastAsia="Times New Roman" w:hAnsi="Times New Roman" w:cs="Times New Roman"/>
          <w:i/>
          <w:color w:val="000000" w:themeColor="text1"/>
          <w:sz w:val="24"/>
          <w:szCs w:val="24"/>
          <w:lang w:eastAsia="tr-TR"/>
        </w:rPr>
        <w:t>ilgili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iç değerlendirme raporu yazımında kullanılabilir.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stratejileri</w:t>
      </w:r>
      <w:r>
        <w:rPr>
          <w:rFonts w:ascii="Times New Roman" w:eastAsia="Calibri" w:hAnsi="Times New Roman" w:cs="Times New Roman"/>
          <w:sz w:val="24"/>
        </w:rPr>
        <w:t xml:space="preserve">, öncelikleri ve tercihlerinin </w:t>
      </w:r>
      <w:r w:rsidRPr="00C7725C">
        <w:rPr>
          <w:rFonts w:ascii="Times New Roman" w:eastAsia="Calibri" w:hAnsi="Times New Roman" w:cs="Times New Roman"/>
          <w:sz w:val="24"/>
        </w:rPr>
        <w:t>misyon, vizyon ve hedefleri ile ilişkisi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Kurumda varsa misyon farklılaşması odaklı yaklaşımlar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Kurumsal kaynakların paylaşımında birimler arası dengenin kurulmuş olması</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Kurumdaki liderlerin çalışanların hedef birliğini sağlama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Kurumun </w:t>
      </w:r>
      <w:r w:rsidR="00C32F8A" w:rsidRPr="00C7725C">
        <w:rPr>
          <w:rFonts w:ascii="Times New Roman" w:eastAsia="Calibri" w:hAnsi="Times New Roman" w:cs="Times New Roman"/>
          <w:sz w:val="24"/>
        </w:rPr>
        <w:t xml:space="preserve">kalite politikasının </w:t>
      </w:r>
      <w:r w:rsidRPr="00C7725C">
        <w:rPr>
          <w:rFonts w:ascii="Times New Roman" w:eastAsia="Calibri" w:hAnsi="Times New Roman" w:cs="Times New Roman"/>
          <w:sz w:val="24"/>
        </w:rPr>
        <w:t>tüm süreçlerini kapsayacak şekilde tanımlanması ve ilan edilmesi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kalite politikasını tüm paydaşlarına duyurma ve kurum içi ve dışında yayılımını sağlama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 xml:space="preserve">Kurumda </w:t>
      </w:r>
      <w:r w:rsidR="00C32F8A" w:rsidRPr="00C7725C">
        <w:rPr>
          <w:rFonts w:ascii="Times New Roman" w:eastAsia="Calibri" w:hAnsi="Times New Roman" w:cs="Times New Roman"/>
          <w:sz w:val="24"/>
        </w:rPr>
        <w:t xml:space="preserve">kalite politikasının </w:t>
      </w:r>
      <w:r w:rsidRPr="00C7725C">
        <w:rPr>
          <w:rFonts w:ascii="Times New Roman" w:eastAsia="Calibri" w:hAnsi="Times New Roman" w:cs="Times New Roman"/>
          <w:sz w:val="24"/>
        </w:rPr>
        <w:t>benimsendiğini gösteren uygulamalar.</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kalite politikasında standartlara uygunluk, amaca uygunluk ya da her ikisini kapsayan tercihini oluşturmuş olması</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kalite yönetiminin stratejik yönetimi ile entegrasyonu ve bu entegrasyonun sürekliliği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stratejik planıyla uyumlu olarak izlemesi gereken tanımlı performans göstergeleri ve bu göstergeleri izleme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izlediği performans göstergeleri içerisinde yer alan anahtar performans göstergeleri ve bu göstergeleri izleme yöntemi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varsa uluslararasılaşma konusunda belirlediği stratejisi</w:t>
      </w:r>
    </w:p>
    <w:p w:rsidR="00C7725C"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lastRenderedPageBreak/>
        <w:t xml:space="preserve">Kurumun uluslararasılaşma stratejisini başarmak üzere belirlediği hedefleri ve performans göstergeleri; </w:t>
      </w:r>
      <w:r w:rsidR="00C32F8A" w:rsidRPr="00C7725C">
        <w:rPr>
          <w:rFonts w:ascii="Times New Roman" w:eastAsia="Calibri" w:hAnsi="Times New Roman" w:cs="Times New Roman"/>
          <w:sz w:val="24"/>
        </w:rPr>
        <w:t xml:space="preserve">bu </w:t>
      </w:r>
      <w:r w:rsidRPr="00C7725C">
        <w:rPr>
          <w:rFonts w:ascii="Times New Roman" w:eastAsia="Calibri" w:hAnsi="Times New Roman" w:cs="Times New Roman"/>
          <w:sz w:val="24"/>
        </w:rPr>
        <w:t xml:space="preserve">göstergeleri izleme yöntemi; </w:t>
      </w:r>
      <w:r w:rsidR="00C32F8A" w:rsidRPr="00C7725C">
        <w:rPr>
          <w:rFonts w:ascii="Times New Roman" w:eastAsia="Calibri" w:hAnsi="Times New Roman" w:cs="Times New Roman"/>
          <w:sz w:val="24"/>
        </w:rPr>
        <w:t xml:space="preserve">izleme </w:t>
      </w:r>
      <w:r w:rsidRPr="00C7725C">
        <w:rPr>
          <w:rFonts w:ascii="Times New Roman" w:eastAsia="Calibri" w:hAnsi="Times New Roman" w:cs="Times New Roman"/>
          <w:sz w:val="24"/>
        </w:rPr>
        <w:t>sonucunda yaptığı çalışmalar</w:t>
      </w:r>
    </w:p>
    <w:p w:rsidR="00CC4BA7" w:rsidRPr="00C7725C" w:rsidRDefault="00C7725C" w:rsidP="00F93046">
      <w:pPr>
        <w:pStyle w:val="ListeParagraf"/>
        <w:widowControl/>
        <w:numPr>
          <w:ilvl w:val="0"/>
          <w:numId w:val="38"/>
        </w:numPr>
        <w:spacing w:after="160" w:line="259" w:lineRule="auto"/>
        <w:contextualSpacing/>
        <w:jc w:val="both"/>
        <w:rPr>
          <w:rFonts w:ascii="Times New Roman" w:eastAsia="Calibri" w:hAnsi="Times New Roman" w:cs="Times New Roman"/>
          <w:sz w:val="24"/>
        </w:rPr>
      </w:pPr>
      <w:r w:rsidRPr="00C7725C">
        <w:rPr>
          <w:rFonts w:ascii="Times New Roman" w:eastAsia="Calibri" w:hAnsi="Times New Roman" w:cs="Times New Roman"/>
          <w:sz w:val="24"/>
        </w:rPr>
        <w:t>Kurumun geçmişten bugüne kadar geçirmiş olduğu ve devam eden kurumsal dış değerlendirmeler, program ve laboratuvar akreditasyonları, sistem standartları konusundaki deneyimleri ve bu deneyimlerden öğrenimleri ve kazanımları.</w:t>
      </w:r>
    </w:p>
    <w:p w:rsidR="00C7725C" w:rsidRPr="00C7725C" w:rsidRDefault="00C7725C" w:rsidP="00C7725C">
      <w:pPr>
        <w:widowControl/>
        <w:spacing w:after="160" w:line="259" w:lineRule="auto"/>
        <w:contextualSpacing/>
        <w:jc w:val="both"/>
        <w:rPr>
          <w:rFonts w:ascii="Times New Roman" w:eastAsia="Calibri" w:hAnsi="Times New Roman" w:cs="Times New Roman"/>
          <w:color w:val="000000" w:themeColor="text1"/>
          <w:sz w:val="24"/>
          <w:szCs w:val="24"/>
        </w:rPr>
      </w:pPr>
      <w:r w:rsidRPr="00C7725C">
        <w:rPr>
          <w:rFonts w:ascii="Times New Roman" w:eastAsia="Times New Roman" w:hAnsi="Times New Roman" w:cs="Times New Roman"/>
          <w:i/>
          <w:color w:val="000000" w:themeColor="text1"/>
          <w:sz w:val="24"/>
          <w:szCs w:val="24"/>
          <w:lang w:eastAsia="tr-TR"/>
        </w:rPr>
        <w:t xml:space="preserve"> </w:t>
      </w:r>
      <w:r w:rsidR="00AC3D04">
        <w:rPr>
          <w:rFonts w:ascii="Times New Roman" w:eastAsia="Times New Roman" w:hAnsi="Times New Roman" w:cs="Times New Roman"/>
          <w:i/>
          <w:color w:val="000000" w:themeColor="text1"/>
          <w:sz w:val="24"/>
          <w:szCs w:val="24"/>
          <w:lang w:eastAsia="tr-TR"/>
        </w:rPr>
        <w:t>İ</w:t>
      </w:r>
      <w:r>
        <w:rPr>
          <w:rFonts w:ascii="Times New Roman" w:eastAsia="Times New Roman" w:hAnsi="Times New Roman" w:cs="Times New Roman"/>
          <w:i/>
          <w:color w:val="000000" w:themeColor="text1"/>
          <w:sz w:val="24"/>
          <w:szCs w:val="24"/>
          <w:lang w:eastAsia="tr-TR"/>
        </w:rPr>
        <w:t>lgili</w:t>
      </w:r>
      <w:r w:rsidRPr="00C7725C">
        <w:rPr>
          <w:rFonts w:ascii="Times New Roman" w:eastAsia="Times New Roman" w:hAnsi="Times New Roman" w:cs="Times New Roman"/>
          <w:i/>
          <w:color w:val="000000" w:themeColor="text1"/>
          <w:sz w:val="24"/>
          <w:szCs w:val="24"/>
          <w:lang w:eastAsia="tr-TR"/>
        </w:rPr>
        <w:t xml:space="preserve"> </w:t>
      </w:r>
      <w:r>
        <w:rPr>
          <w:rFonts w:ascii="Times New Roman" w:eastAsia="Times New Roman" w:hAnsi="Times New Roman" w:cs="Times New Roman"/>
          <w:i/>
          <w:color w:val="000000" w:themeColor="text1"/>
          <w:sz w:val="24"/>
          <w:szCs w:val="24"/>
          <w:lang w:eastAsia="tr-TR"/>
        </w:rPr>
        <w:t>ölçüte</w:t>
      </w:r>
      <w:r w:rsidRPr="00C7725C">
        <w:rPr>
          <w:rFonts w:ascii="Times New Roman" w:eastAsia="Times New Roman" w:hAnsi="Times New Roman" w:cs="Times New Roman"/>
          <w:i/>
          <w:color w:val="000000" w:themeColor="text1"/>
          <w:sz w:val="24"/>
          <w:szCs w:val="24"/>
          <w:lang w:eastAsia="tr-TR"/>
        </w:rPr>
        <w:t xml:space="preserve"> ait </w:t>
      </w:r>
      <w:r w:rsidR="00B83E58">
        <w:rPr>
          <w:rFonts w:ascii="Times New Roman" w:eastAsia="Times New Roman" w:hAnsi="Times New Roman" w:cs="Times New Roman"/>
          <w:i/>
          <w:color w:val="000000" w:themeColor="text1"/>
          <w:sz w:val="24"/>
          <w:szCs w:val="24"/>
          <w:lang w:eastAsia="tr-TR"/>
        </w:rPr>
        <w:t xml:space="preserve">beklenen kanıtlar aşağıda listelenmektedir: </w:t>
      </w:r>
    </w:p>
    <w:p w:rsidR="00C124EF" w:rsidRPr="001C59CC" w:rsidRDefault="001C59CC" w:rsidP="001C59CC">
      <w:pPr>
        <w:pStyle w:val="ListeParagraf"/>
        <w:widowControl/>
        <w:spacing w:after="160" w:line="259" w:lineRule="auto"/>
        <w:ind w:left="360"/>
        <w:contextualSpacing/>
        <w:jc w:val="both"/>
        <w:rPr>
          <w:rFonts w:ascii="Times New Roman" w:eastAsia="Calibri" w:hAnsi="Times New Roman" w:cs="Times New Roman"/>
          <w:sz w:val="24"/>
        </w:rPr>
      </w:pPr>
      <w:r w:rsidRPr="001C59CC">
        <w:rPr>
          <w:rFonts w:ascii="Times New Roman" w:eastAsia="Calibri" w:hAnsi="Times New Roman" w:cs="Times New Roman"/>
          <w:b/>
          <w:sz w:val="24"/>
        </w:rPr>
        <w:t>Kuruma Ait Belgeler</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geçerli olan Stratejik Planı, Hedefleri, Performans Göstergeleri, İzleme Yöntemleri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Anahtar Performans Göstergeleri (eğitim-öğretim, araştırma-geliştirme, toplumsal katkı, uluslararasılaşma ve yönetim sistemi)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Anahtar performans göstergelerini izleme yöntemleri ve periyotları, sorumlu birimler</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eğitim-öğretim, araştırma ve idari süreçleri kapsayan Kalite Politika Belgesi</w:t>
      </w:r>
    </w:p>
    <w:p w:rsidR="001C59CC"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Kalite el kitabı</w:t>
      </w:r>
    </w:p>
    <w:p w:rsidR="00C32F8A" w:rsidRPr="001C59CC" w:rsidRDefault="001C59CC" w:rsidP="00F93046">
      <w:pPr>
        <w:widowControl/>
        <w:numPr>
          <w:ilvl w:val="0"/>
          <w:numId w:val="5"/>
        </w:numPr>
        <w:spacing w:after="160" w:line="259" w:lineRule="auto"/>
        <w:ind w:left="709"/>
        <w:contextualSpacing/>
        <w:jc w:val="both"/>
        <w:rPr>
          <w:rFonts w:ascii="Times New Roman" w:eastAsia="Calibri" w:hAnsi="Times New Roman" w:cs="Times New Roman"/>
          <w:sz w:val="24"/>
        </w:rPr>
      </w:pPr>
      <w:r w:rsidRPr="001C59CC">
        <w:rPr>
          <w:rFonts w:ascii="Times New Roman" w:eastAsia="Calibri" w:hAnsi="Times New Roman" w:cs="Times New Roman"/>
          <w:sz w:val="24"/>
        </w:rPr>
        <w:t>Kurumun stratejik planına paydaş katılımının sağlandığını gösteren belgeler</w:t>
      </w:r>
    </w:p>
    <w:p w:rsidR="001C59CC" w:rsidRPr="00C32F8A" w:rsidRDefault="001C59CC" w:rsidP="00F76E9B">
      <w:pPr>
        <w:widowControl/>
        <w:numPr>
          <w:ilvl w:val="0"/>
          <w:numId w:val="5"/>
        </w:numPr>
        <w:spacing w:after="160" w:line="259" w:lineRule="auto"/>
        <w:ind w:left="709"/>
        <w:contextualSpacing/>
        <w:jc w:val="both"/>
        <w:rPr>
          <w:rFonts w:ascii="Times New Roman" w:eastAsia="Calibri" w:hAnsi="Times New Roman" w:cs="Times New Roman"/>
          <w:sz w:val="24"/>
        </w:rPr>
      </w:pPr>
      <w:r w:rsidRPr="00BE11D9">
        <w:rPr>
          <w:rFonts w:ascii="Times New Roman" w:eastAsia="Calibri" w:hAnsi="Times New Roman" w:cs="Times New Roman"/>
          <w:sz w:val="24"/>
        </w:rPr>
        <w:t>Uluslararasılaşma politikası</w:t>
      </w:r>
    </w:p>
    <w:p w:rsidR="001C59CC" w:rsidRDefault="001C59CC" w:rsidP="001C59CC">
      <w:pPr>
        <w:widowControl/>
        <w:spacing w:after="160" w:line="259" w:lineRule="auto"/>
        <w:ind w:left="709"/>
        <w:contextualSpacing/>
        <w:jc w:val="both"/>
        <w:rPr>
          <w:rFonts w:ascii="Times New Roman" w:eastAsia="Calibri" w:hAnsi="Times New Roman" w:cs="Times New Roman"/>
          <w:sz w:val="24"/>
        </w:rPr>
      </w:pPr>
    </w:p>
    <w:p w:rsidR="001C59CC" w:rsidRPr="001C59CC" w:rsidRDefault="001C59CC" w:rsidP="001C59CC">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Kurumun misyon ve vizyonundaki yıllar içerisindeki değişim</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Stratejik planı gerçekleştirme düzeyi</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politikasının ve kültürünün kurum içinde benimsenmesi ve yaygınlaştırılmasına yönelik uygulamalar ve örnekler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Kurumsal hafıza, aidiyet ve kurum kültürünün korunmasına ilişkin uygulama örnekleri</w:t>
      </w:r>
    </w:p>
    <w:p w:rsidR="001C59CC" w:rsidRPr="001C59CC" w:rsidRDefault="001C59CC" w:rsidP="00F93046">
      <w:pPr>
        <w:pStyle w:val="ListeParagraf"/>
        <w:widowControl/>
        <w:numPr>
          <w:ilvl w:val="0"/>
          <w:numId w:val="5"/>
        </w:numPr>
        <w:ind w:left="709"/>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Kurumun </w:t>
      </w:r>
      <w:r w:rsidR="00BE11D9" w:rsidRPr="001C59CC">
        <w:rPr>
          <w:rFonts w:ascii="Times New Roman" w:eastAsia="Times New Roman" w:hAnsi="Times New Roman" w:cs="Times New Roman"/>
          <w:color w:val="000000" w:themeColor="text1"/>
          <w:sz w:val="24"/>
          <w:szCs w:val="24"/>
          <w:lang w:eastAsia="tr-TR"/>
        </w:rPr>
        <w:t xml:space="preserve">dış değerlendirme </w:t>
      </w:r>
      <w:r w:rsidRPr="001C59CC">
        <w:rPr>
          <w:rFonts w:ascii="Times New Roman" w:eastAsia="Times New Roman" w:hAnsi="Times New Roman" w:cs="Times New Roman"/>
          <w:color w:val="000000" w:themeColor="text1"/>
          <w:sz w:val="24"/>
          <w:szCs w:val="24"/>
          <w:lang w:eastAsia="tr-TR"/>
        </w:rPr>
        <w:t xml:space="preserve">ve </w:t>
      </w:r>
      <w:r w:rsidR="00BE11D9" w:rsidRPr="001C59CC">
        <w:rPr>
          <w:rFonts w:ascii="Times New Roman" w:eastAsia="Times New Roman" w:hAnsi="Times New Roman" w:cs="Times New Roman"/>
          <w:color w:val="000000" w:themeColor="text1"/>
          <w:sz w:val="24"/>
          <w:szCs w:val="24"/>
          <w:lang w:eastAsia="tr-TR"/>
        </w:rPr>
        <w:t xml:space="preserve">akreditasyon deneyimlerinin </w:t>
      </w:r>
      <w:r w:rsidRPr="001C59CC">
        <w:rPr>
          <w:rFonts w:ascii="Times New Roman" w:eastAsia="Times New Roman" w:hAnsi="Times New Roman" w:cs="Times New Roman"/>
          <w:color w:val="000000" w:themeColor="text1"/>
          <w:sz w:val="24"/>
          <w:szCs w:val="24"/>
          <w:lang w:eastAsia="tr-TR"/>
        </w:rPr>
        <w:t>iyileştirme mekanizmaların</w:t>
      </w:r>
      <w:r w:rsidR="00BE11D9">
        <w:rPr>
          <w:rFonts w:ascii="Times New Roman" w:eastAsia="Times New Roman" w:hAnsi="Times New Roman" w:cs="Times New Roman"/>
          <w:color w:val="000000" w:themeColor="text1"/>
          <w:sz w:val="24"/>
          <w:szCs w:val="24"/>
          <w:lang w:eastAsia="tr-TR"/>
        </w:rPr>
        <w:t>a</w:t>
      </w:r>
      <w:r w:rsidRPr="001C59CC">
        <w:rPr>
          <w:rFonts w:ascii="Times New Roman" w:eastAsia="Times New Roman" w:hAnsi="Times New Roman" w:cs="Times New Roman"/>
          <w:color w:val="000000" w:themeColor="text1"/>
          <w:sz w:val="24"/>
          <w:szCs w:val="24"/>
          <w:lang w:eastAsia="tr-TR"/>
        </w:rPr>
        <w:t xml:space="preserve"> katkısını gösteren uygulamalar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yönetiminin stratejik yönetime entegre edildiğini gösteren uygulamalar</w:t>
      </w:r>
    </w:p>
    <w:p w:rsidR="001C59CC" w:rsidRPr="001C59CC" w:rsidRDefault="001C59CC" w:rsidP="00F93046">
      <w:pPr>
        <w:pStyle w:val="ListeParagraf"/>
        <w:widowControl/>
        <w:numPr>
          <w:ilvl w:val="0"/>
          <w:numId w:val="5"/>
        </w:numPr>
        <w:ind w:left="709"/>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Uluslararası protokoller ve elde edilen sonuçlar</w:t>
      </w:r>
    </w:p>
    <w:p w:rsidR="00C124EF" w:rsidRPr="001C59CC" w:rsidRDefault="00C124EF" w:rsidP="00C124EF">
      <w:pPr>
        <w:widowControl/>
        <w:spacing w:after="160" w:line="259" w:lineRule="auto"/>
        <w:jc w:val="both"/>
        <w:rPr>
          <w:rFonts w:ascii="Times New Roman" w:eastAsia="Calibri" w:hAnsi="Times New Roman" w:cs="Times New Roman"/>
          <w:sz w:val="24"/>
        </w:rPr>
      </w:pPr>
    </w:p>
    <w:p w:rsidR="00C124EF" w:rsidRPr="00F76E9B" w:rsidRDefault="00432E92" w:rsidP="00F93046">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8" w:name="_Toc534375304"/>
      <w:r w:rsidRPr="00F76E9B">
        <w:rPr>
          <w:rStyle w:val="Balk2Char"/>
          <w:rFonts w:eastAsia="Calibri"/>
        </w:rPr>
        <w:t>Yükseköğretim Kalite Komisyonlarının Görev, Sorumluluk ve Faaliyetleri;</w:t>
      </w:r>
      <w:bookmarkEnd w:id="48"/>
      <w:r>
        <w:rPr>
          <w:rFonts w:ascii="Times New Roman" w:eastAsia="Calibri" w:hAnsi="Times New Roman" w:cs="Times New Roman"/>
          <w:b/>
          <w:sz w:val="24"/>
        </w:rPr>
        <w:t xml:space="preserve"> </w:t>
      </w:r>
      <w:r w:rsidR="00C124EF" w:rsidRPr="00F76E9B">
        <w:rPr>
          <w:rFonts w:ascii="Times New Roman" w:eastAsia="Calibri" w:hAnsi="Times New Roman" w:cs="Times New Roman"/>
          <w:sz w:val="24"/>
        </w:rPr>
        <w:t>Kurumun kalite güvencesi sisteminin kurulması ve işletilmesi kapsamında Kalite Komisyonunun yetki, görev ve sorumlulukları açık şekilde tanımlanmalıdır.</w:t>
      </w: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Kalite komisyonunun kurumda görev ve sorumluluklarını yerine getirmek üzere kurmuş olduğu kalite yönetim sistemi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Kurumda kalite yönetiminden sorumlu birimlerin ve varsa, kalite komisyonunun yanı sıra, kuruma </w:t>
      </w:r>
      <w:r w:rsidR="00BE11D9" w:rsidRPr="00685B3A">
        <w:rPr>
          <w:rFonts w:ascii="Times New Roman" w:eastAsia="Calibri" w:hAnsi="Times New Roman" w:cs="Times New Roman"/>
          <w:sz w:val="24"/>
        </w:rPr>
        <w:t>özgü</w:t>
      </w:r>
      <w:r w:rsidRPr="00685B3A">
        <w:rPr>
          <w:rFonts w:ascii="Times New Roman" w:eastAsia="Calibri" w:hAnsi="Times New Roman" w:cs="Times New Roman"/>
          <w:sz w:val="24"/>
        </w:rPr>
        <w:t xml:space="preserve"> kalite odaklı komisyon/danışma yapılanmalarının ve dış paydaş katılımının kalite komisyonu ile ilişkilendirilmesi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Kurumda kalite yönetimi çalışmalarında tüm birimlerin katılımının/temsiliyetinin sağlanması </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kalite komisyonu tarafından kalite kültürünün benimsenmesi ve yaygınlaşması için yürütülen çalışmalar</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Kurumdaki liderlerin kurumun amaçları ve hedefleri doğrultusunda çalışanların hedef birliğini sağlama yöntemi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lastRenderedPageBreak/>
        <w:t>Eğitim-öğretim süreçlerinde Planla-Uygula-Kontrol Et- Önlem Al (PUKÖ) döngüsünün tamamlanma düzeyi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Araştırma-geliştirme süreçlerinde PUKÖ döngüsünün tamamlanma düzeyi</w:t>
      </w:r>
    </w:p>
    <w:p w:rsidR="00685B3A"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Toplumsal katkı süreçlerinde PUKÖ döngüsünün tamamlanma düzeyi</w:t>
      </w:r>
    </w:p>
    <w:p w:rsidR="00A26295" w:rsidRPr="00685B3A" w:rsidRDefault="00685B3A" w:rsidP="00F93046">
      <w:pPr>
        <w:pStyle w:val="ListeParagraf"/>
        <w:widowControl/>
        <w:numPr>
          <w:ilvl w:val="0"/>
          <w:numId w:val="39"/>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Yönetsel/idari süreçlerde PUKÖ döngüsünün tamamlanma düzeyi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1C59CC" w:rsidRPr="001C59CC" w:rsidRDefault="001C59CC" w:rsidP="001C59CC">
      <w:pPr>
        <w:widowControl/>
        <w:spacing w:after="160" w:line="259" w:lineRule="auto"/>
        <w:ind w:firstLine="360"/>
        <w:contextualSpacing/>
        <w:jc w:val="both"/>
        <w:rPr>
          <w:rFonts w:ascii="Times New Roman" w:eastAsia="Calibri" w:hAnsi="Times New Roman" w:cs="Times New Roman"/>
          <w:b/>
          <w:sz w:val="24"/>
        </w:rPr>
      </w:pPr>
      <w:r w:rsidRPr="001C59CC">
        <w:rPr>
          <w:rFonts w:ascii="Times New Roman" w:eastAsia="Calibri" w:hAnsi="Times New Roman" w:cs="Times New Roman"/>
          <w:b/>
          <w:sz w:val="24"/>
        </w:rPr>
        <w:t>Kuruma Ait Belgeler</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Komisyonu Çalışma Usul ve Esasları</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Kalite Komisyonunun organizasyon yapısı ve üyeleri</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Kalite Komisyonunun idari destek yapılanması </w:t>
      </w:r>
    </w:p>
    <w:p w:rsidR="001C59CC" w:rsidRPr="001C59CC" w:rsidRDefault="001C59CC" w:rsidP="00F93046">
      <w:pPr>
        <w:pStyle w:val="ListeParagraf"/>
        <w:widowControl/>
        <w:numPr>
          <w:ilvl w:val="0"/>
          <w:numId w:val="6"/>
        </w:numPr>
        <w:ind w:left="567" w:hanging="214"/>
        <w:contextualSpacing/>
        <w:jc w:val="both"/>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Kalite Birimlerinin bilgi paylaşımı ortamları (web sayfası vb.) ve bu kapsamda kullanılan bilişim sistemleriyle ilgili bilgiler </w:t>
      </w:r>
      <w:r>
        <w:rPr>
          <w:rFonts w:ascii="Times New Roman" w:eastAsia="Times New Roman" w:hAnsi="Times New Roman" w:cs="Times New Roman"/>
          <w:color w:val="000000" w:themeColor="text1"/>
          <w:sz w:val="24"/>
          <w:szCs w:val="24"/>
          <w:lang w:eastAsia="tr-TR"/>
        </w:rPr>
        <w:t xml:space="preserve">(listesi, kullanım amaçları ve </w:t>
      </w:r>
      <w:r w:rsidRPr="001C59CC">
        <w:rPr>
          <w:rFonts w:ascii="Times New Roman" w:eastAsia="Times New Roman" w:hAnsi="Times New Roman" w:cs="Times New Roman"/>
          <w:color w:val="000000" w:themeColor="text1"/>
          <w:sz w:val="24"/>
          <w:szCs w:val="24"/>
          <w:lang w:eastAsia="tr-TR"/>
        </w:rPr>
        <w:t>kapsamları)</w:t>
      </w:r>
    </w:p>
    <w:p w:rsidR="001C59CC" w:rsidRPr="001C59CC" w:rsidRDefault="001C59CC"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1C59CC">
        <w:rPr>
          <w:rFonts w:ascii="Times New Roman" w:eastAsia="Times New Roman" w:hAnsi="Times New Roman" w:cs="Times New Roman"/>
          <w:color w:val="000000" w:themeColor="text1"/>
          <w:sz w:val="24"/>
          <w:szCs w:val="24"/>
          <w:lang w:eastAsia="tr-TR"/>
        </w:rPr>
        <w:t xml:space="preserve">Komisyon çalışmalarına paydaş katılımını gösteren belgeler </w:t>
      </w:r>
    </w:p>
    <w:p w:rsidR="001C59CC" w:rsidRPr="001C59CC" w:rsidRDefault="001C59CC" w:rsidP="001C59CC">
      <w:pPr>
        <w:widowControl/>
        <w:contextualSpacing/>
        <w:jc w:val="both"/>
        <w:rPr>
          <w:rFonts w:eastAsia="Times New Roman" w:cs="Times New Roman"/>
          <w:color w:val="000000" w:themeColor="text1"/>
          <w:sz w:val="18"/>
          <w:szCs w:val="18"/>
          <w:lang w:eastAsia="tr-TR"/>
        </w:rPr>
      </w:pPr>
    </w:p>
    <w:p w:rsidR="00685B3A" w:rsidRDefault="001C59CC" w:rsidP="00685B3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35211A" w:rsidRPr="00685B3A" w:rsidRDefault="001C59CC" w:rsidP="00F93046">
      <w:pPr>
        <w:pStyle w:val="ListeParagraf"/>
        <w:widowControl/>
        <w:numPr>
          <w:ilvl w:val="0"/>
          <w:numId w:val="7"/>
        </w:numPr>
        <w:spacing w:after="160" w:line="259" w:lineRule="auto"/>
        <w:contextualSpacing/>
        <w:jc w:val="both"/>
        <w:rPr>
          <w:rFonts w:ascii="Times New Roman" w:eastAsia="Calibri" w:hAnsi="Times New Roman" w:cs="Times New Roman"/>
          <w:b/>
          <w:sz w:val="24"/>
        </w:rPr>
      </w:pPr>
      <w:r w:rsidRPr="00685B3A">
        <w:rPr>
          <w:rFonts w:ascii="Times New Roman" w:eastAsia="Times New Roman" w:hAnsi="Times New Roman" w:cs="Times New Roman"/>
          <w:color w:val="000000" w:themeColor="text1"/>
          <w:sz w:val="24"/>
          <w:szCs w:val="24"/>
          <w:lang w:eastAsia="tr-TR"/>
        </w:rPr>
        <w:t>Tüm süreçlerde PUKÖ çevrimlerinin nasıl kapatıldığına ilişkin izlenen yöntem ve uygulama örnekleri</w:t>
      </w:r>
    </w:p>
    <w:p w:rsidR="00C124EF" w:rsidRPr="00685B3A" w:rsidRDefault="001C59CC" w:rsidP="00F93046">
      <w:pPr>
        <w:pStyle w:val="ListeParagraf"/>
        <w:widowControl/>
        <w:numPr>
          <w:ilvl w:val="0"/>
          <w:numId w:val="7"/>
        </w:numPr>
        <w:contextualSpacing/>
        <w:jc w:val="both"/>
        <w:rPr>
          <w:rFonts w:ascii="Times New Roman" w:eastAsia="Times New Roman" w:hAnsi="Times New Roman" w:cs="Times New Roman"/>
          <w:color w:val="000000" w:themeColor="text1"/>
          <w:sz w:val="24"/>
          <w:szCs w:val="24"/>
          <w:lang w:eastAsia="tr-TR"/>
        </w:rPr>
      </w:pPr>
      <w:r w:rsidRPr="00685B3A">
        <w:rPr>
          <w:rFonts w:ascii="Times New Roman" w:eastAsia="Times New Roman" w:hAnsi="Times New Roman" w:cs="Times New Roman"/>
          <w:color w:val="000000" w:themeColor="text1"/>
          <w:sz w:val="24"/>
          <w:szCs w:val="24"/>
          <w:lang w:eastAsia="tr-TR"/>
        </w:rPr>
        <w:t xml:space="preserve">Kalite komisyonunun çalışmaları hakkında iç ve dış paydaşların görüşleri ile bu görüşler </w:t>
      </w:r>
      <w:r w:rsidR="0035211A" w:rsidRPr="00685B3A">
        <w:rPr>
          <w:rFonts w:ascii="Times New Roman" w:eastAsia="Times New Roman" w:hAnsi="Times New Roman" w:cs="Times New Roman"/>
          <w:color w:val="000000" w:themeColor="text1"/>
          <w:sz w:val="24"/>
          <w:szCs w:val="24"/>
          <w:lang w:eastAsia="tr-TR"/>
        </w:rPr>
        <w:t>doğrultusunda</w:t>
      </w:r>
      <w:r w:rsidRPr="00685B3A">
        <w:rPr>
          <w:rFonts w:ascii="Times New Roman" w:eastAsia="Times New Roman" w:hAnsi="Times New Roman" w:cs="Times New Roman"/>
          <w:color w:val="000000" w:themeColor="text1"/>
          <w:sz w:val="24"/>
          <w:szCs w:val="24"/>
          <w:lang w:eastAsia="tr-TR"/>
        </w:rPr>
        <w:t xml:space="preserve"> yapılan iyileştirmeler</w:t>
      </w:r>
    </w:p>
    <w:p w:rsidR="001C59CC" w:rsidRPr="00C124EF" w:rsidRDefault="001C59CC" w:rsidP="001C59CC">
      <w:pPr>
        <w:widowControl/>
        <w:spacing w:after="160" w:line="259" w:lineRule="auto"/>
        <w:contextualSpacing/>
        <w:jc w:val="both"/>
        <w:rPr>
          <w:rFonts w:ascii="Times New Roman" w:eastAsia="Calibri" w:hAnsi="Times New Roman" w:cs="Times New Roman"/>
          <w:sz w:val="24"/>
        </w:rPr>
      </w:pPr>
    </w:p>
    <w:p w:rsidR="00C124EF" w:rsidRPr="00F76E9B" w:rsidRDefault="00432E92" w:rsidP="00F93046">
      <w:pPr>
        <w:pStyle w:val="ListeParagraf"/>
        <w:widowControl/>
        <w:numPr>
          <w:ilvl w:val="1"/>
          <w:numId w:val="4"/>
        </w:numPr>
        <w:spacing w:after="160" w:line="259" w:lineRule="auto"/>
        <w:contextualSpacing/>
        <w:jc w:val="both"/>
        <w:rPr>
          <w:rFonts w:ascii="Times New Roman" w:eastAsia="Calibri" w:hAnsi="Times New Roman" w:cs="Times New Roman"/>
          <w:sz w:val="24"/>
        </w:rPr>
      </w:pPr>
      <w:bookmarkStart w:id="49" w:name="_Toc534375305"/>
      <w:r w:rsidRPr="009016BC">
        <w:rPr>
          <w:rStyle w:val="Balk2Char"/>
          <w:rFonts w:eastAsia="Calibri"/>
        </w:rPr>
        <w:t>Paydaş Katılımı</w:t>
      </w:r>
      <w:bookmarkEnd w:id="49"/>
      <w:r w:rsidR="009016BC">
        <w:rPr>
          <w:rStyle w:val="Balk2Char"/>
          <w:rFonts w:eastAsia="Calibri"/>
        </w:rPr>
        <w:t>;</w:t>
      </w:r>
      <w:r>
        <w:rPr>
          <w:rFonts w:ascii="Times New Roman" w:eastAsia="Calibri" w:hAnsi="Times New Roman" w:cs="Times New Roman"/>
          <w:b/>
          <w:sz w:val="24"/>
        </w:rPr>
        <w:t xml:space="preserve"> </w:t>
      </w:r>
      <w:r w:rsidR="00C124EF" w:rsidRPr="00F76E9B">
        <w:rPr>
          <w:rFonts w:ascii="Times New Roman" w:eastAsia="Calibri" w:hAnsi="Times New Roman" w:cs="Times New Roman"/>
          <w:sz w:val="24"/>
        </w:rPr>
        <w:t>İç paydaşlar (akademik ve idari çalışanlar, öğrenciler) ve dış paydaşların (işverenler, mezunlar, meslek örgütleri, araştırma sponsorları, öğrenci yakınları vb.)  kalite güvencesi sistemine katılımı ve katkı vermeleri sağlanmalıdır.</w:t>
      </w: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Kurumun paydaşları arasındaki önceliklendirmeyi belirleme şekli</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 xml:space="preserve">Kurumun iç paydaşlarının karar alma ve iyileştirme süreçlerine katılımı </w:t>
      </w:r>
    </w:p>
    <w:p w:rsidR="00685B3A"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Kurumun dış paydaşlarının karar alma ve iyileştirme süreçlerine katılımı ve bunlara ilişkin bilgilendirilme mekanizmaları</w:t>
      </w:r>
    </w:p>
    <w:p w:rsidR="00A26295" w:rsidRPr="00685B3A" w:rsidRDefault="00685B3A" w:rsidP="00F93046">
      <w:pPr>
        <w:pStyle w:val="ListeParagraf"/>
        <w:widowControl/>
        <w:numPr>
          <w:ilvl w:val="0"/>
          <w:numId w:val="40"/>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Mezun izleme sisteminin yapılanması</w:t>
      </w:r>
    </w:p>
    <w:p w:rsidR="00B83E58" w:rsidRDefault="00B83E58" w:rsidP="00B83E58">
      <w:pPr>
        <w:pStyle w:val="ListeParagraf"/>
        <w:ind w:left="720"/>
        <w:rPr>
          <w:rFonts w:ascii="Times New Roman" w:eastAsia="Times New Roman" w:hAnsi="Times New Roman" w:cs="Times New Roman"/>
          <w:i/>
          <w:color w:val="000000" w:themeColor="text1"/>
          <w:sz w:val="24"/>
          <w:szCs w:val="24"/>
          <w:lang w:eastAsia="tr-TR"/>
        </w:rPr>
      </w:pPr>
    </w:p>
    <w:p w:rsidR="00B83E58" w:rsidRDefault="00B83E58" w:rsidP="00B83E58">
      <w:pPr>
        <w:pStyle w:val="ListeParagraf"/>
        <w:ind w:left="720"/>
        <w:rPr>
          <w:rFonts w:ascii="Times New Roman" w:eastAsia="Times New Roman" w:hAnsi="Times New Roman" w:cs="Times New Roman"/>
          <w:i/>
          <w:color w:val="000000" w:themeColor="text1"/>
          <w:sz w:val="24"/>
          <w:szCs w:val="24"/>
          <w:lang w:eastAsia="tr-TR"/>
        </w:rPr>
      </w:pPr>
    </w:p>
    <w:p w:rsidR="00B83E58" w:rsidRPr="00B83E58" w:rsidRDefault="00B83E58" w:rsidP="00F76E9B">
      <w:pPr>
        <w:pStyle w:val="ListeParagraf"/>
        <w:ind w:left="720"/>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35211A" w:rsidRPr="0035211A" w:rsidRDefault="0035211A" w:rsidP="0035211A">
      <w:pPr>
        <w:widowControl/>
        <w:spacing w:after="160" w:line="259" w:lineRule="auto"/>
        <w:ind w:firstLine="360"/>
        <w:contextualSpacing/>
        <w:jc w:val="both"/>
        <w:rPr>
          <w:rFonts w:ascii="Times New Roman" w:eastAsia="Calibri" w:hAnsi="Times New Roman" w:cs="Times New Roman"/>
          <w:b/>
          <w:sz w:val="24"/>
        </w:rPr>
      </w:pPr>
      <w:r w:rsidRPr="0035211A">
        <w:rPr>
          <w:rFonts w:ascii="Times New Roman" w:eastAsia="Calibri" w:hAnsi="Times New Roman" w:cs="Times New Roman"/>
          <w:b/>
          <w:sz w:val="24"/>
        </w:rPr>
        <w:t>Kuruma Ait Belgeler</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Tanımlı iç ve dış paydaş listesi</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Paydaşların şikayet/öneri/memnuniyetlerini iletebilmeleri için oluşturulmuş mekanizmalar</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 xml:space="preserve">İç ve dış paydaşların karar alma süreçlerine katılımını gösteren uygulamalar </w:t>
      </w:r>
    </w:p>
    <w:p w:rsidR="0035211A" w:rsidRPr="0035211A" w:rsidRDefault="0035211A" w:rsidP="00F93046">
      <w:pPr>
        <w:pStyle w:val="ListeParagraf"/>
        <w:widowControl/>
        <w:numPr>
          <w:ilvl w:val="0"/>
          <w:numId w:val="7"/>
        </w:numPr>
        <w:ind w:left="567" w:hanging="214"/>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Mezun izleme sistemi</w:t>
      </w:r>
    </w:p>
    <w:p w:rsidR="0035211A" w:rsidRDefault="0035211A" w:rsidP="00F93046">
      <w:pPr>
        <w:pStyle w:val="ListeParagraf"/>
        <w:widowControl/>
        <w:numPr>
          <w:ilvl w:val="0"/>
          <w:numId w:val="7"/>
        </w:numPr>
        <w:ind w:left="567" w:hanging="214"/>
        <w:contextualSpacing/>
        <w:jc w:val="both"/>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Danışma kurullarının kalite güvence sistemindeki rolü, katılımı</w:t>
      </w:r>
    </w:p>
    <w:p w:rsidR="0035211A" w:rsidRDefault="0035211A" w:rsidP="0035211A">
      <w:pPr>
        <w:widowControl/>
        <w:contextualSpacing/>
        <w:jc w:val="both"/>
        <w:rPr>
          <w:rFonts w:ascii="Times New Roman" w:eastAsia="Times New Roman" w:hAnsi="Times New Roman" w:cs="Times New Roman"/>
          <w:color w:val="000000" w:themeColor="text1"/>
          <w:sz w:val="24"/>
          <w:szCs w:val="24"/>
          <w:lang w:eastAsia="tr-TR"/>
        </w:rPr>
      </w:pPr>
    </w:p>
    <w:p w:rsidR="0035211A" w:rsidRPr="001C59CC" w:rsidRDefault="0035211A" w:rsidP="0035211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lastRenderedPageBreak/>
        <w:t>İyileştirme Kanıtları</w:t>
      </w:r>
    </w:p>
    <w:p w:rsidR="0035211A" w:rsidRPr="0035211A" w:rsidRDefault="0035211A" w:rsidP="00F93046">
      <w:pPr>
        <w:pStyle w:val="ListeParagraf"/>
        <w:widowControl/>
        <w:numPr>
          <w:ilvl w:val="0"/>
          <w:numId w:val="7"/>
        </w:numPr>
        <w:ind w:left="567" w:hanging="196"/>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 xml:space="preserve">İç ve dış paydaşların iyileştirme süreçlerine katılımını gösteren uygulamalar </w:t>
      </w:r>
    </w:p>
    <w:p w:rsidR="0035211A" w:rsidRPr="0035211A" w:rsidRDefault="0035211A" w:rsidP="00F93046">
      <w:pPr>
        <w:pStyle w:val="ListeParagraf"/>
        <w:widowControl/>
        <w:numPr>
          <w:ilvl w:val="0"/>
          <w:numId w:val="7"/>
        </w:numPr>
        <w:ind w:left="567" w:hanging="196"/>
        <w:contextualSpacing/>
        <w:rPr>
          <w:rFonts w:ascii="Times New Roman" w:eastAsia="Times New Roman" w:hAnsi="Times New Roman" w:cs="Times New Roman"/>
          <w:color w:val="000000" w:themeColor="text1"/>
          <w:sz w:val="24"/>
          <w:szCs w:val="24"/>
          <w:lang w:eastAsia="tr-TR"/>
        </w:rPr>
      </w:pPr>
      <w:r w:rsidRPr="0035211A">
        <w:rPr>
          <w:rFonts w:ascii="Times New Roman" w:eastAsia="Times New Roman" w:hAnsi="Times New Roman" w:cs="Times New Roman"/>
          <w:color w:val="000000" w:themeColor="text1"/>
          <w:sz w:val="24"/>
          <w:szCs w:val="24"/>
          <w:lang w:eastAsia="tr-TR"/>
        </w:rPr>
        <w:t>Mezun izleme sisteminin kalite güvence sistemine katkısını gösteren uygulamalar</w:t>
      </w:r>
    </w:p>
    <w:p w:rsidR="0035211A" w:rsidRPr="0035211A" w:rsidRDefault="0035211A" w:rsidP="0035211A">
      <w:pPr>
        <w:widowControl/>
        <w:contextualSpacing/>
        <w:jc w:val="both"/>
        <w:rPr>
          <w:rFonts w:ascii="Times New Roman" w:eastAsia="Times New Roman" w:hAnsi="Times New Roman" w:cs="Times New Roman"/>
          <w:color w:val="000000" w:themeColor="text1"/>
          <w:sz w:val="24"/>
          <w:szCs w:val="24"/>
          <w:lang w:eastAsia="tr-TR"/>
        </w:rPr>
      </w:pPr>
    </w:p>
    <w:p w:rsidR="00C124EF" w:rsidRPr="00C124EF" w:rsidRDefault="00C124EF" w:rsidP="0035211A">
      <w:pPr>
        <w:widowControl/>
        <w:spacing w:after="160" w:line="259" w:lineRule="auto"/>
        <w:contextualSpacing/>
        <w:jc w:val="both"/>
        <w:rPr>
          <w:rFonts w:ascii="Times New Roman" w:eastAsia="Calibri" w:hAnsi="Times New Roman" w:cs="Times New Roman"/>
          <w:b/>
          <w:sz w:val="24"/>
        </w:rPr>
      </w:pPr>
    </w:p>
    <w:p w:rsidR="0098066F" w:rsidRPr="000D63A0" w:rsidRDefault="0098066F" w:rsidP="0098066F">
      <w:pPr>
        <w:jc w:val="both"/>
        <w:rPr>
          <w:rFonts w:ascii="Times New Roman" w:hAnsi="Times New Roman" w:cs="Times New Roman"/>
          <w:sz w:val="24"/>
          <w:szCs w:val="24"/>
        </w:rPr>
      </w:pPr>
    </w:p>
    <w:p w:rsidR="00B222D7" w:rsidRPr="000D63A0" w:rsidRDefault="0035211A" w:rsidP="00F76E9B">
      <w:pPr>
        <w:pStyle w:val="Balk1"/>
        <w:spacing w:before="120"/>
        <w:ind w:left="0" w:right="40"/>
        <w:jc w:val="both"/>
        <w:rPr>
          <w:rFonts w:cs="Times New Roman"/>
          <w:b w:val="0"/>
          <w:bCs w:val="0"/>
        </w:rPr>
      </w:pPr>
      <w:bookmarkStart w:id="50" w:name="_Toc534375306"/>
      <w:r>
        <w:rPr>
          <w:rFonts w:cs="Times New Roman"/>
        </w:rPr>
        <w:t>3</w:t>
      </w:r>
      <w:r w:rsidR="00B222D7" w:rsidRPr="000D63A0">
        <w:rPr>
          <w:rFonts w:cs="Times New Roman"/>
        </w:rPr>
        <w:t xml:space="preserve">. </w:t>
      </w:r>
      <w:r w:rsidR="00C91C0E" w:rsidRPr="000D63A0">
        <w:rPr>
          <w:rFonts w:cs="Times New Roman"/>
        </w:rPr>
        <w:t>E</w:t>
      </w:r>
      <w:r w:rsidR="00C91C0E" w:rsidRPr="000D63A0">
        <w:rPr>
          <w:rFonts w:cs="Times New Roman"/>
          <w:spacing w:val="1"/>
        </w:rPr>
        <w:t>Ğ</w:t>
      </w:r>
      <w:r w:rsidR="00C91C0E" w:rsidRPr="000D63A0">
        <w:rPr>
          <w:rFonts w:cs="Times New Roman"/>
        </w:rPr>
        <w:t>İT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w:t>
      </w:r>
      <w:r w:rsidR="00C91C0E" w:rsidRPr="000D63A0">
        <w:rPr>
          <w:rFonts w:cs="Times New Roman"/>
          <w:spacing w:val="-9"/>
        </w:rPr>
        <w:t xml:space="preserve"> </w:t>
      </w:r>
      <w:r w:rsidR="00C91C0E" w:rsidRPr="000D63A0">
        <w:rPr>
          <w:rFonts w:cs="Times New Roman"/>
          <w:spacing w:val="-2"/>
        </w:rPr>
        <w:t>Ö</w:t>
      </w:r>
      <w:r w:rsidR="00C91C0E" w:rsidRPr="000D63A0">
        <w:rPr>
          <w:rFonts w:cs="Times New Roman"/>
        </w:rPr>
        <w:t>ĞR</w:t>
      </w:r>
      <w:r w:rsidR="00C91C0E" w:rsidRPr="000D63A0">
        <w:rPr>
          <w:rFonts w:cs="Times New Roman"/>
          <w:spacing w:val="3"/>
        </w:rPr>
        <w:t>E</w:t>
      </w:r>
      <w:r w:rsidR="00C91C0E" w:rsidRPr="000D63A0">
        <w:rPr>
          <w:rFonts w:cs="Times New Roman"/>
        </w:rPr>
        <w:t>TİM</w:t>
      </w:r>
      <w:bookmarkEnd w:id="50"/>
      <w:r w:rsidR="00C91C0E" w:rsidRPr="000D63A0">
        <w:rPr>
          <w:rFonts w:cs="Times New Roman"/>
          <w:spacing w:val="-12"/>
        </w:rPr>
        <w:t xml:space="preserve"> </w:t>
      </w:r>
    </w:p>
    <w:p w:rsidR="00031879" w:rsidRDefault="00B222D7" w:rsidP="00B222D7">
      <w:pPr>
        <w:pStyle w:val="GvdeMetni"/>
        <w:spacing w:before="120"/>
        <w:ind w:left="0" w:right="39"/>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 xml:space="preserve">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rsidR="000E4A41" w:rsidRPr="000D63A0" w:rsidRDefault="000E4A41" w:rsidP="00B222D7">
      <w:pPr>
        <w:pStyle w:val="GvdeMetni"/>
        <w:spacing w:before="120"/>
        <w:ind w:left="0" w:right="39"/>
        <w:jc w:val="both"/>
        <w:rPr>
          <w:rFonts w:cs="Times New Roman"/>
        </w:rPr>
      </w:pPr>
    </w:p>
    <w:p w:rsidR="005668DA" w:rsidRPr="000D63A0" w:rsidRDefault="005668DA" w:rsidP="00B222D7">
      <w:pPr>
        <w:pStyle w:val="GvdeMetni"/>
        <w:spacing w:before="120"/>
        <w:ind w:left="0" w:right="39"/>
        <w:jc w:val="both"/>
        <w:rPr>
          <w:rFonts w:eastAsia="MS PGothic" w:cs="Times New Roman"/>
          <w:strike/>
          <w:color w:val="FF0000"/>
          <w:kern w:val="24"/>
        </w:rPr>
      </w:pPr>
    </w:p>
    <w:p w:rsidR="00C124EF" w:rsidRDefault="000E4A41" w:rsidP="000E4A41">
      <w:pPr>
        <w:widowControl/>
        <w:spacing w:after="160" w:line="259" w:lineRule="auto"/>
        <w:ind w:left="360" w:hanging="360"/>
        <w:contextualSpacing/>
        <w:jc w:val="both"/>
        <w:rPr>
          <w:rFonts w:ascii="Times New Roman" w:eastAsia="Calibri" w:hAnsi="Times New Roman" w:cs="Times New Roman"/>
          <w:sz w:val="24"/>
        </w:rPr>
      </w:pPr>
      <w:bookmarkStart w:id="51" w:name="_Toc534375307"/>
      <w:r w:rsidRPr="0092368E">
        <w:rPr>
          <w:rStyle w:val="Balk2Char"/>
          <w:rFonts w:eastAsia="Calibri"/>
        </w:rPr>
        <w:t>3.1</w:t>
      </w:r>
      <w:r w:rsidRPr="0092368E">
        <w:rPr>
          <w:rStyle w:val="Balk2Char"/>
          <w:rFonts w:eastAsia="Calibri"/>
        </w:rPr>
        <w:tab/>
      </w:r>
      <w:r w:rsidR="00C124EF" w:rsidRPr="0092368E">
        <w:rPr>
          <w:rStyle w:val="Balk2Char"/>
          <w:rFonts w:eastAsia="Calibri"/>
        </w:rPr>
        <w:t>Programların Tasarımı ve Onayı</w:t>
      </w:r>
      <w:bookmarkEnd w:id="51"/>
      <w:r w:rsidR="00C124EF" w:rsidRPr="00C124EF">
        <w:rPr>
          <w:rFonts w:ascii="Times New Roman" w:eastAsia="Calibri" w:hAnsi="Times New Roman" w:cs="Times New Roman"/>
          <w:b/>
          <w:sz w:val="24"/>
        </w:rPr>
        <w:t xml:space="preserve">; </w:t>
      </w:r>
      <w:r w:rsidR="00C124EF" w:rsidRPr="00C124EF">
        <w:rPr>
          <w:rFonts w:ascii="Times New Roman" w:eastAsia="Calibri" w:hAnsi="Times New Roman" w:cs="Times New Roman"/>
          <w:sz w:val="24"/>
        </w:rPr>
        <w:t>Programların tasarımı ve onayı için tanımlı süreçlere sahip olmalıdır. (Programlar, hedeflenen öğrenme çıktıları da dâhil olmak üzere, amaçlarına uygun olarak tasarlanmalıdır. Programın sonucu olan yeterlilikler, programa uygun seviyedeki Türkiye Yükseköğretim Yeterlilikleri Çerçevesini</w:t>
      </w:r>
      <w:r w:rsidR="00574DFB">
        <w:rPr>
          <w:rFonts w:ascii="Times New Roman" w:eastAsia="Calibri" w:hAnsi="Times New Roman" w:cs="Times New Roman"/>
          <w:sz w:val="24"/>
        </w:rPr>
        <w:t xml:space="preserve"> (TYYÇ)</w:t>
      </w:r>
      <w:r w:rsidR="00C124EF" w:rsidRPr="00C124EF">
        <w:rPr>
          <w:rFonts w:ascii="Times New Roman" w:eastAsia="Calibri" w:hAnsi="Times New Roman" w:cs="Times New Roman"/>
          <w:sz w:val="24"/>
        </w:rPr>
        <w:t xml:space="preserve"> de kapsayacak şekilde tanımlanmalı ve ilgili paydaşlara duyurulmalıdır.)</w:t>
      </w:r>
      <w:r w:rsidR="00C124EF" w:rsidRPr="00C124EF">
        <w:rPr>
          <w:rFonts w:ascii="Times New Roman" w:eastAsia="Calibri" w:hAnsi="Times New Roman" w:cs="Times New Roman"/>
          <w:sz w:val="24"/>
        </w:rPr>
        <w:tab/>
      </w:r>
    </w:p>
    <w:p w:rsidR="00685B3A" w:rsidRDefault="00685B3A" w:rsidP="00685B3A">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A26295" w:rsidRPr="00685B3A" w:rsidRDefault="00685B3A"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eğitim-öğretim programlarının tasarım yöntemi</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Programların tasarımına paydaş katılımı</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Eğitim-öğretimin her seviyesinde öğrencilere araştırma yetkinliğini kazandırmak üzere gerçekleştirilen faaliyetler</w:t>
      </w:r>
    </w:p>
    <w:p w:rsidR="00685B3A"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Kurumdaki öğretim programlarının amaçları, kazanımları ve ders bilgi paketlerinin hazırlanması ve kamuoyuyla paylaşılması</w:t>
      </w:r>
    </w:p>
    <w:p w:rsidR="00A26295" w:rsidRPr="00685B3A" w:rsidRDefault="00685B3A" w:rsidP="00F93046">
      <w:pPr>
        <w:pStyle w:val="ListeParagraf"/>
        <w:widowControl/>
        <w:numPr>
          <w:ilvl w:val="0"/>
          <w:numId w:val="41"/>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yeterliliklerinin TYYÇ ile uyumunun sağlanması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685B3A" w:rsidRPr="00685B3A" w:rsidRDefault="00685B3A" w:rsidP="00685B3A">
      <w:pPr>
        <w:widowControl/>
        <w:spacing w:after="160" w:line="259" w:lineRule="auto"/>
        <w:contextualSpacing/>
        <w:jc w:val="both"/>
        <w:rPr>
          <w:rFonts w:ascii="Times New Roman" w:eastAsia="Calibri" w:hAnsi="Times New Roman" w:cs="Times New Roman"/>
          <w:color w:val="000000" w:themeColor="text1"/>
          <w:sz w:val="24"/>
          <w:szCs w:val="24"/>
        </w:rPr>
      </w:pPr>
    </w:p>
    <w:p w:rsidR="00C124EF" w:rsidRPr="000E4A41" w:rsidRDefault="000E4A41" w:rsidP="000E4A41">
      <w:pPr>
        <w:widowControl/>
        <w:spacing w:after="160" w:line="259" w:lineRule="auto"/>
        <w:ind w:firstLine="360"/>
        <w:contextualSpacing/>
        <w:jc w:val="both"/>
        <w:rPr>
          <w:rFonts w:ascii="Times New Roman" w:eastAsia="Calibri" w:hAnsi="Times New Roman" w:cs="Times New Roman"/>
          <w:b/>
          <w:sz w:val="24"/>
        </w:rPr>
      </w:pPr>
      <w:r w:rsidRPr="0035211A">
        <w:rPr>
          <w:rFonts w:ascii="Times New Roman" w:eastAsia="Calibri" w:hAnsi="Times New Roman" w:cs="Times New Roman"/>
          <w:b/>
          <w:sz w:val="24"/>
        </w:rPr>
        <w:t>Kuruma Ait Belgeler</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Kurumun eğitim-öğretim politikası ve stratejik amaçları </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Programların amaçları ve öğrenme çıktılarının TYYÇ ile ilişkisi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ve ders bilgi paketlerinin ilan edildiği web sayfaları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çıktıları ve ders kazanımlarının ilişkilendirilmesi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tasarımı, onayı ve güncellemesinde kullanılan tanımlı süreçler (yönetmelik, yönerge, süreç tanımı, rehber, kılavuz vb.)</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Her seviyedeki programda öğrenci işyükü kredilerinin tanımlanmış olması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Öğrenci iş yükü kredisinin mesleki uygulamalar, değişim programları, staj ve projeler için tanımlanması</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lastRenderedPageBreak/>
        <w:t>Program kazanımları (jenerik-alana özgü olmayan yetkinlikler de dahil) ve kazandırmak üzere kullanılan ders içi/dışı etkinlikleri</w:t>
      </w:r>
    </w:p>
    <w:p w:rsidR="000E4A41" w:rsidRP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 tasarımına her seviyede paydaş katılımı</w:t>
      </w:r>
    </w:p>
    <w:p w:rsidR="000E4A41" w:rsidRDefault="000E4A41" w:rsidP="00F93046">
      <w:pPr>
        <w:pStyle w:val="ListeParagraf"/>
        <w:widowControl/>
        <w:numPr>
          <w:ilvl w:val="0"/>
          <w:numId w:val="8"/>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Uygulamalı eğitimler, hareketlilik programları gibi rutin dışı uygulamaların kredilendirilmesi</w:t>
      </w:r>
    </w:p>
    <w:p w:rsid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0E4A41" w:rsidRPr="001C59CC" w:rsidRDefault="000E4A41" w:rsidP="000E4A41">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Kurumun eğitim-öğretim politikasını ve stratejik amaçlarını uyguladığına dair uygulamalar/kanıtlar</w:t>
      </w: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Paydaş katılımıyla ve görüşlerinden hareketle geliştirilen programlar </w:t>
      </w:r>
    </w:p>
    <w:p w:rsidR="000E4A41" w:rsidRPr="000E4A41" w:rsidRDefault="000E4A41" w:rsidP="00F93046">
      <w:pPr>
        <w:pStyle w:val="ListeParagraf"/>
        <w:widowControl/>
        <w:numPr>
          <w:ilvl w:val="0"/>
          <w:numId w:val="9"/>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Paydaş katılımıyla ve görüşlerinden hareketle programlarda yapılan iyileştirmeler</w:t>
      </w:r>
    </w:p>
    <w:p w:rsidR="000E4A41" w:rsidRP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685B3A" w:rsidRPr="00685B3A"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b/>
          <w:sz w:val="24"/>
        </w:rPr>
      </w:pPr>
      <w:bookmarkStart w:id="52" w:name="_Toc534375308"/>
      <w:r w:rsidRPr="0092368E">
        <w:rPr>
          <w:rStyle w:val="Balk2Char"/>
          <w:rFonts w:eastAsia="Calibri"/>
        </w:rPr>
        <w:t>Programların Sürekli İzlenmesi ve Güncellenmesi</w:t>
      </w:r>
      <w:bookmarkEnd w:id="52"/>
      <w:r w:rsidRPr="000E4A41">
        <w:rPr>
          <w:rFonts w:ascii="Times New Roman" w:eastAsia="Calibri" w:hAnsi="Times New Roman" w:cs="Times New Roman"/>
          <w:b/>
          <w:sz w:val="24"/>
        </w:rPr>
        <w:t xml:space="preserve">; </w:t>
      </w:r>
      <w:r w:rsidRPr="000E4A41">
        <w:rPr>
          <w:rFonts w:ascii="Times New Roman" w:eastAsia="Calibri" w:hAnsi="Times New Roman" w:cs="Times New Roman"/>
          <w:sz w:val="24"/>
        </w:rPr>
        <w:t>Kurum, programlarının eğitim-öğretim amaçlarına ulaştığından ve öğrencilerin ve toplumun ihtiyaçlarına cevap verdiğinden emin olmak için paydaşlarını düzenli olarak izlemeli ve programlarını periyodik olarak gözden geçirerek güncellemelidir.</w:t>
      </w:r>
    </w:p>
    <w:p w:rsidR="00A26295" w:rsidRPr="00685B3A" w:rsidRDefault="00685B3A" w:rsidP="00A26295">
      <w:pPr>
        <w:widowControl/>
        <w:spacing w:after="160" w:line="259" w:lineRule="auto"/>
        <w:contextualSpacing/>
        <w:jc w:val="both"/>
        <w:rPr>
          <w:rFonts w:ascii="Times New Roman" w:eastAsia="Calibri" w:hAnsi="Times New Roman" w:cs="Times New Roman"/>
          <w:b/>
          <w:sz w:val="24"/>
        </w:rPr>
      </w:pPr>
      <w:r w:rsidRPr="00685B3A">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Programların gözden geçirilmesi ve güncellenmesi için kullanılan yöntemler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güncelleme çalışmalarına paydaş katılımı</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Kurumda, program eğitim amaçlarına ve öğrenme kazanımlarına ulaşıldığını güvence altına alan mekanizmalar</w:t>
      </w:r>
    </w:p>
    <w:p w:rsidR="00685B3A"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Program eğitim amaçları ve öğrenme kazanımlarına ulaşılamadığı durumlarda yürütülen iyileştirme çalışmaları</w:t>
      </w:r>
    </w:p>
    <w:p w:rsidR="00A26295" w:rsidRPr="00685B3A" w:rsidRDefault="00685B3A" w:rsidP="00F93046">
      <w:pPr>
        <w:pStyle w:val="ListeParagraf"/>
        <w:widowControl/>
        <w:numPr>
          <w:ilvl w:val="0"/>
          <w:numId w:val="42"/>
        </w:numPr>
        <w:spacing w:after="160" w:line="259" w:lineRule="auto"/>
        <w:contextualSpacing/>
        <w:jc w:val="both"/>
        <w:rPr>
          <w:rFonts w:ascii="Times New Roman" w:eastAsia="Calibri" w:hAnsi="Times New Roman" w:cs="Times New Roman"/>
          <w:sz w:val="24"/>
        </w:rPr>
      </w:pPr>
      <w:r w:rsidRPr="00685B3A">
        <w:rPr>
          <w:rFonts w:ascii="Times New Roman" w:eastAsia="Calibri" w:hAnsi="Times New Roman" w:cs="Times New Roman"/>
          <w:sz w:val="24"/>
        </w:rPr>
        <w:t>Akredite olmak isteyen programların desteklenme mekanizmaları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0E4A41" w:rsidRDefault="000E4A41" w:rsidP="000E4A41">
      <w:pPr>
        <w:pStyle w:val="ListeParagraf"/>
        <w:widowControl/>
        <w:spacing w:after="160" w:line="259" w:lineRule="auto"/>
        <w:ind w:left="360"/>
        <w:contextualSpacing/>
        <w:jc w:val="both"/>
        <w:rPr>
          <w:rFonts w:ascii="Times New Roman" w:eastAsia="Calibri" w:hAnsi="Times New Roman" w:cs="Times New Roman"/>
          <w:b/>
          <w:sz w:val="24"/>
        </w:rPr>
      </w:pPr>
      <w:r w:rsidRPr="000E4A41">
        <w:rPr>
          <w:rFonts w:ascii="Times New Roman" w:eastAsia="Calibri" w:hAnsi="Times New Roman" w:cs="Times New Roman"/>
          <w:b/>
          <w:sz w:val="24"/>
        </w:rPr>
        <w:t>Kuruma Ait Belgeler</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 xml:space="preserve">Eğitim-Öğretim </w:t>
      </w:r>
      <w:r w:rsidR="00574DFB" w:rsidRPr="000E4A41">
        <w:rPr>
          <w:rFonts w:ascii="Times New Roman" w:eastAsia="Times New Roman" w:hAnsi="Times New Roman" w:cs="Times New Roman"/>
          <w:color w:val="000000" w:themeColor="text1"/>
          <w:sz w:val="24"/>
          <w:szCs w:val="24"/>
          <w:lang w:eastAsia="tr-TR"/>
        </w:rPr>
        <w:t xml:space="preserve">süreçlerinin </w:t>
      </w:r>
      <w:r w:rsidRPr="000E4A41">
        <w:rPr>
          <w:rFonts w:ascii="Times New Roman" w:eastAsia="Times New Roman" w:hAnsi="Times New Roman" w:cs="Times New Roman"/>
          <w:color w:val="000000" w:themeColor="text1"/>
          <w:sz w:val="24"/>
          <w:szCs w:val="24"/>
          <w:lang w:eastAsia="tr-TR"/>
        </w:rPr>
        <w:t>yıllık öz</w:t>
      </w:r>
      <w:r w:rsidR="00F76E9B">
        <w:rPr>
          <w:rFonts w:ascii="Times New Roman" w:eastAsia="Times New Roman" w:hAnsi="Times New Roman" w:cs="Times New Roman"/>
          <w:color w:val="000000" w:themeColor="text1"/>
          <w:sz w:val="24"/>
          <w:szCs w:val="24"/>
          <w:lang w:eastAsia="tr-TR"/>
        </w:rPr>
        <w:t xml:space="preserve"> </w:t>
      </w:r>
      <w:r w:rsidRPr="000E4A41">
        <w:rPr>
          <w:rFonts w:ascii="Times New Roman" w:eastAsia="Times New Roman" w:hAnsi="Times New Roman" w:cs="Times New Roman"/>
          <w:color w:val="000000" w:themeColor="text1"/>
          <w:sz w:val="24"/>
          <w:szCs w:val="24"/>
          <w:lang w:eastAsia="tr-TR"/>
        </w:rPr>
        <w:t>değerlendirme raporları (eğitim-öğretim amaçları-hedefleri açısından ders ve program öğrenim kazanımlarının değerlendirilmesi)</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Programların yıllık öz</w:t>
      </w:r>
      <w:r w:rsidR="00F76E9B">
        <w:rPr>
          <w:rFonts w:ascii="Times New Roman" w:eastAsia="Times New Roman" w:hAnsi="Times New Roman" w:cs="Times New Roman"/>
          <w:color w:val="000000" w:themeColor="text1"/>
          <w:sz w:val="24"/>
          <w:szCs w:val="24"/>
          <w:lang w:eastAsia="tr-TR"/>
        </w:rPr>
        <w:t xml:space="preserve"> </w:t>
      </w:r>
      <w:r w:rsidRPr="000E4A41">
        <w:rPr>
          <w:rFonts w:ascii="Times New Roman" w:eastAsia="Times New Roman" w:hAnsi="Times New Roman" w:cs="Times New Roman"/>
          <w:color w:val="000000" w:themeColor="text1"/>
          <w:sz w:val="24"/>
          <w:szCs w:val="24"/>
          <w:lang w:eastAsia="tr-TR"/>
        </w:rPr>
        <w:t>değerlendirme raporları (program kazanımları açısından değerlendirme)</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w:t>
      </w:r>
      <w:r w:rsidR="002214D5">
        <w:rPr>
          <w:rFonts w:ascii="Times New Roman" w:eastAsia="Times New Roman" w:hAnsi="Times New Roman" w:cs="Times New Roman"/>
          <w:color w:val="000000" w:themeColor="text1"/>
          <w:sz w:val="24"/>
          <w:szCs w:val="24"/>
          <w:lang w:eastAsia="tr-TR"/>
        </w:rPr>
        <w:t xml:space="preserve"> ve ders öğrenme kazanımlarına </w:t>
      </w:r>
      <w:r w:rsidRPr="000E4A41">
        <w:rPr>
          <w:rFonts w:ascii="Times New Roman" w:eastAsia="Times New Roman" w:hAnsi="Times New Roman" w:cs="Times New Roman"/>
          <w:color w:val="000000" w:themeColor="text1"/>
          <w:sz w:val="24"/>
          <w:szCs w:val="24"/>
          <w:lang w:eastAsia="tr-TR"/>
        </w:rPr>
        <w:t>ulaşılıp ulaşılmadığını izleyen mekanizmalar (bilgi yönetim sistemi)</w:t>
      </w:r>
    </w:p>
    <w:p w:rsidR="000E4A41" w:rsidRP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Kurumun misyon, vizyon ve hedefleri doğrultusunda programlarını güncellemek üzere kurduğu mekanizma örnekleri (yıllık izleme takvimi, program çıktılarına ulaşma düzeyinin senato gündemine alınması, program başarı düzeylerinin izlenmesi)</w:t>
      </w:r>
    </w:p>
    <w:p w:rsidR="000E4A41" w:rsidRDefault="000E4A41" w:rsidP="00F93046">
      <w:pPr>
        <w:pStyle w:val="ListeParagraf"/>
        <w:widowControl/>
        <w:numPr>
          <w:ilvl w:val="0"/>
          <w:numId w:val="11"/>
        </w:numPr>
        <w:contextualSpacing/>
        <w:rPr>
          <w:rFonts w:ascii="Times New Roman" w:eastAsia="Times New Roman" w:hAnsi="Times New Roman" w:cs="Times New Roman"/>
          <w:color w:val="000000" w:themeColor="text1"/>
          <w:sz w:val="24"/>
          <w:szCs w:val="24"/>
          <w:lang w:eastAsia="tr-TR"/>
        </w:rPr>
      </w:pPr>
      <w:r w:rsidRPr="000E4A41">
        <w:rPr>
          <w:rFonts w:ascii="Times New Roman" w:eastAsia="Times New Roman" w:hAnsi="Times New Roman" w:cs="Times New Roman"/>
          <w:color w:val="000000" w:themeColor="text1"/>
          <w:sz w:val="24"/>
          <w:szCs w:val="24"/>
          <w:lang w:eastAsia="tr-TR"/>
        </w:rPr>
        <w:t>Programlar ve derslerle ilgili paydaş geri bildirimlerini almak için kullanılan mekanizmaların (belge, doküman, anket, form vb.) listesi ve örnekleri</w:t>
      </w:r>
    </w:p>
    <w:p w:rsid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Programların yıllık öz</w:t>
      </w:r>
      <w:r w:rsidR="00F76E9B">
        <w:rPr>
          <w:rFonts w:ascii="Times New Roman" w:eastAsia="Times New Roman" w:hAnsi="Times New Roman" w:cs="Times New Roman"/>
          <w:color w:val="000000" w:themeColor="text1"/>
          <w:sz w:val="24"/>
          <w:szCs w:val="24"/>
          <w:lang w:eastAsia="tr-TR"/>
        </w:rPr>
        <w:t xml:space="preserve"> </w:t>
      </w:r>
      <w:r w:rsidRPr="002214D5">
        <w:rPr>
          <w:rFonts w:ascii="Times New Roman" w:eastAsia="Times New Roman" w:hAnsi="Times New Roman" w:cs="Times New Roman"/>
          <w:color w:val="000000" w:themeColor="text1"/>
          <w:sz w:val="24"/>
          <w:szCs w:val="24"/>
          <w:lang w:eastAsia="tr-TR"/>
        </w:rPr>
        <w:t>değerlendirmelerinden hareketle yapılan iyileştirmeler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Yapılan iyileştirmeler ve değişiklikler konusunda tüm paydaşların bilgilendirildiği uygulamalar</w:t>
      </w:r>
    </w:p>
    <w:p w:rsidR="002214D5" w:rsidRPr="002214D5" w:rsidRDefault="00574DFB"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 xml:space="preserve">Kurumun </w:t>
      </w:r>
      <w:r w:rsidRPr="002214D5">
        <w:rPr>
          <w:rFonts w:ascii="Times New Roman" w:eastAsia="Times New Roman" w:hAnsi="Times New Roman" w:cs="Times New Roman"/>
          <w:color w:val="000000" w:themeColor="text1"/>
          <w:sz w:val="24"/>
          <w:szCs w:val="24"/>
          <w:lang w:eastAsia="tr-TR"/>
        </w:rPr>
        <w:t xml:space="preserve">program </w:t>
      </w:r>
      <w:r w:rsidR="002214D5" w:rsidRPr="002214D5">
        <w:rPr>
          <w:rFonts w:ascii="Times New Roman" w:eastAsia="Times New Roman" w:hAnsi="Times New Roman" w:cs="Times New Roman"/>
          <w:color w:val="000000" w:themeColor="text1"/>
          <w:sz w:val="24"/>
          <w:szCs w:val="24"/>
          <w:lang w:eastAsia="tr-TR"/>
        </w:rPr>
        <w:t xml:space="preserve">izleme ve güncelleme çalışmalarının </w:t>
      </w:r>
      <w:r>
        <w:rPr>
          <w:rFonts w:ascii="Times New Roman" w:eastAsia="Times New Roman" w:hAnsi="Times New Roman" w:cs="Times New Roman"/>
          <w:color w:val="000000" w:themeColor="text1"/>
          <w:sz w:val="24"/>
          <w:szCs w:val="24"/>
          <w:lang w:eastAsia="tr-TR"/>
        </w:rPr>
        <w:t>toplu</w:t>
      </w:r>
      <w:r w:rsidRPr="002214D5">
        <w:rPr>
          <w:rFonts w:ascii="Times New Roman" w:eastAsia="Times New Roman" w:hAnsi="Times New Roman" w:cs="Times New Roman"/>
          <w:color w:val="000000" w:themeColor="text1"/>
          <w:sz w:val="24"/>
          <w:szCs w:val="24"/>
          <w:lang w:eastAsia="tr-TR"/>
        </w:rPr>
        <w:t xml:space="preserve">msal </w:t>
      </w:r>
      <w:r w:rsidR="002214D5" w:rsidRPr="002214D5">
        <w:rPr>
          <w:rFonts w:ascii="Times New Roman" w:eastAsia="Times New Roman" w:hAnsi="Times New Roman" w:cs="Times New Roman"/>
          <w:color w:val="000000" w:themeColor="text1"/>
          <w:sz w:val="24"/>
          <w:szCs w:val="24"/>
          <w:lang w:eastAsia="tr-TR"/>
        </w:rPr>
        <w:t>katkısını gösteren kanıtlar (istihdam verileri vb.)</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Programın eğitim amaçlarına ulaşıp ulaşmadığını, mezunlarının ve iş dünyasının görüşlerini içerecek şekilde gösteren kanıtlar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Akreditasyon çalışmalarının teşvik edildiğine ilişkin tanımlı süreçler, uygulamalar</w:t>
      </w:r>
    </w:p>
    <w:p w:rsidR="002214D5" w:rsidRPr="002214D5" w:rsidRDefault="002214D5" w:rsidP="00F93046">
      <w:pPr>
        <w:pStyle w:val="ListeParagraf"/>
        <w:widowControl/>
        <w:numPr>
          <w:ilvl w:val="0"/>
          <w:numId w:val="12"/>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Varsa İngilizce hazırlık okullarında/programlarında yapılan değerlendirme ve iyileşti</w:t>
      </w:r>
      <w:r>
        <w:rPr>
          <w:rFonts w:ascii="Times New Roman" w:eastAsia="Times New Roman" w:hAnsi="Times New Roman" w:cs="Times New Roman"/>
          <w:color w:val="000000" w:themeColor="text1"/>
          <w:sz w:val="24"/>
          <w:szCs w:val="24"/>
          <w:lang w:eastAsia="tr-TR"/>
        </w:rPr>
        <w:t>r</w:t>
      </w:r>
      <w:r w:rsidRPr="002214D5">
        <w:rPr>
          <w:rFonts w:ascii="Times New Roman" w:eastAsia="Times New Roman" w:hAnsi="Times New Roman" w:cs="Times New Roman"/>
          <w:color w:val="000000" w:themeColor="text1"/>
          <w:sz w:val="24"/>
          <w:szCs w:val="24"/>
          <w:lang w:eastAsia="tr-TR"/>
        </w:rPr>
        <w:t>me çalışmaları</w:t>
      </w:r>
    </w:p>
    <w:p w:rsidR="002214D5" w:rsidRP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C124EF" w:rsidRPr="00C124EF" w:rsidRDefault="00C124EF" w:rsidP="000E4A41">
      <w:pPr>
        <w:widowControl/>
        <w:spacing w:after="160" w:line="259" w:lineRule="auto"/>
        <w:contextualSpacing/>
        <w:jc w:val="both"/>
        <w:rPr>
          <w:rFonts w:ascii="Times New Roman" w:eastAsia="Calibri" w:hAnsi="Times New Roman" w:cs="Times New Roman"/>
          <w:sz w:val="24"/>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b/>
          <w:sz w:val="24"/>
        </w:rPr>
      </w:pPr>
      <w:bookmarkStart w:id="53" w:name="_Toc534375309"/>
      <w:r w:rsidRPr="0092368E">
        <w:rPr>
          <w:rStyle w:val="Balk2Char"/>
          <w:rFonts w:eastAsia="Calibri"/>
        </w:rPr>
        <w:t>Öğrenci Merkezli Öğrenme, Öğretme ve Değerlendirme</w:t>
      </w:r>
      <w:bookmarkEnd w:id="53"/>
      <w:r w:rsidRPr="002214D5">
        <w:rPr>
          <w:rFonts w:ascii="Times New Roman" w:eastAsia="Calibri" w:hAnsi="Times New Roman" w:cs="Times New Roman"/>
          <w:b/>
          <w:sz w:val="24"/>
        </w:rPr>
        <w:t xml:space="preserve">; </w:t>
      </w:r>
      <w:r w:rsidRPr="002214D5">
        <w:rPr>
          <w:rFonts w:ascii="Times New Roman" w:eastAsia="Calibri" w:hAnsi="Times New Roman" w:cs="Times New Roman"/>
          <w:sz w:val="24"/>
        </w:rPr>
        <w:t>Kurum, programlarını öğrencilerin öğrenim sürecinde aktif rol almalarını teşvik edecek şekilde yürütmelidir. Öğrencilerin başarı ölçme ve değerlendirmesi de bu yaklaşımı yansıtmalıdır</w:t>
      </w:r>
      <w:r w:rsidRPr="002214D5">
        <w:rPr>
          <w:rFonts w:ascii="Times New Roman" w:eastAsia="Calibri" w:hAnsi="Times New Roman" w:cs="Times New Roman"/>
          <w:b/>
          <w:sz w:val="24"/>
        </w:rPr>
        <w:t>.</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öğrenci merkezli eğitim konusunda uyguladığı politikalar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 merkezli eğitim politikasının akademik birimlerde uygulanma düzeyi</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öğrenci merkezli eğitim konusunda öğretim üyelerinin yetkinliklerinin geliştirilmesine yönelik yapılan çalışmalar</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Ders bilgi paketlerinde öğrenci iş yüküne dayalı kredi değerlerinin belirlenme yöntemi</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Uluslararası hareketlilik programlarında uygulanan kredi transfer yöntemi</w:t>
      </w:r>
    </w:p>
    <w:p w:rsidR="001F107D" w:rsidRPr="001F107D" w:rsidRDefault="00994F16"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Kültürel</w:t>
      </w:r>
      <w:r w:rsidR="001F107D" w:rsidRPr="001F107D">
        <w:rPr>
          <w:rFonts w:ascii="Times New Roman" w:eastAsia="Calibri" w:hAnsi="Times New Roman" w:cs="Times New Roman"/>
          <w:sz w:val="24"/>
        </w:rPr>
        <w:t xml:space="preserve"> derinlik kazanımına yönelik ve farklı disiplinleri tanıma fırsatı veren seçmeli derslerin varlığı ve öğrencilerin bu derslere yönlendirilme mekanizmaları</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uygulanan etkili ve etkin öğrenci danışmanlık sistemi </w:t>
      </w:r>
    </w:p>
    <w:p w:rsidR="001F107D"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Öğrencinin başarısını ölçme ve değerlendirmede (BDY) kullanılan tanımlı süreçler ve bu süreçlerin öğrencilere duyurulması</w:t>
      </w:r>
    </w:p>
    <w:p w:rsidR="00A26295" w:rsidRPr="001F107D" w:rsidRDefault="001F107D" w:rsidP="00F93046">
      <w:pPr>
        <w:pStyle w:val="ListeParagraf"/>
        <w:widowControl/>
        <w:numPr>
          <w:ilvl w:val="0"/>
          <w:numId w:val="4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21. yüzyıl yetkinliklerinin program kazanımlarına yansıtılması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Kurumun ilan edilmiş eğitim politikasında öğrenci merkezli eğitim</w:t>
      </w:r>
      <w:r w:rsidR="00994F16">
        <w:rPr>
          <w:rFonts w:ascii="Times New Roman" w:eastAsia="Times New Roman" w:hAnsi="Times New Roman" w:cs="Times New Roman"/>
          <w:color w:val="000000" w:themeColor="text1"/>
          <w:sz w:val="24"/>
          <w:szCs w:val="24"/>
          <w:lang w:eastAsia="tr-TR"/>
        </w:rPr>
        <w:t>e</w:t>
      </w:r>
      <w:r w:rsidRPr="002214D5">
        <w:rPr>
          <w:rFonts w:ascii="Times New Roman" w:eastAsia="Times New Roman" w:hAnsi="Times New Roman" w:cs="Times New Roman"/>
          <w:color w:val="000000" w:themeColor="text1"/>
          <w:sz w:val="24"/>
          <w:szCs w:val="24"/>
          <w:lang w:eastAsia="tr-TR"/>
        </w:rPr>
        <w:t xml:space="preserve"> yer vermiş olması</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başarısını ölçme ve değerlendirmede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Öğrencinin devamsızlığı veya sınava girmeyi engelleyen haklı ve geçerli nedenlerin oluşması durumunu kapsayan açık düzenlemeler  </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Mezuniyet koşullarına dair düzenlemeler</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danışmanlık sisteminde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Uygulamalı eğitimlerde (staj, mesleki uygulama vb.) ve hareketlilik programlarında kullanılan tanımlı süreçler (yönetmelik, yönerge, süreç tanımı, rehber, kılavuz vb.)</w:t>
      </w:r>
    </w:p>
    <w:p w:rsidR="002214D5" w:rsidRPr="002214D5" w:rsidRDefault="002214D5" w:rsidP="00F93046">
      <w:pPr>
        <w:pStyle w:val="ListeParagraf"/>
        <w:widowControl/>
        <w:numPr>
          <w:ilvl w:val="0"/>
          <w:numId w:val="13"/>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Öğrenme öğretme merkezi yapılanması</w:t>
      </w:r>
    </w:p>
    <w:p w:rsidR="002214D5" w:rsidRPr="002214D5" w:rsidRDefault="002214D5" w:rsidP="00F93046">
      <w:pPr>
        <w:pStyle w:val="ListeParagraf"/>
        <w:widowControl/>
        <w:numPr>
          <w:ilvl w:val="0"/>
          <w:numId w:val="13"/>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 şikâyetleri ile görüşleri alma mekanizmaları </w:t>
      </w:r>
    </w:p>
    <w:p w:rsidR="002214D5" w:rsidRPr="002214D5" w:rsidRDefault="002214D5" w:rsidP="002214D5">
      <w:pPr>
        <w:widowControl/>
        <w:spacing w:after="160" w:line="259" w:lineRule="auto"/>
        <w:contextualSpacing/>
        <w:jc w:val="both"/>
        <w:rPr>
          <w:rFonts w:ascii="Times New Roman" w:eastAsia="Calibri" w:hAnsi="Times New Roman" w:cs="Times New Roman"/>
          <w:b/>
          <w:sz w:val="24"/>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lastRenderedPageBreak/>
        <w:t>İyileştirme Kanıtları</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Öğrenme ve öğretme merkezinde </w:t>
      </w:r>
      <w:r w:rsidRPr="002214D5">
        <w:rPr>
          <w:rFonts w:ascii="Times New Roman" w:eastAsia="Times New Roman" w:hAnsi="Times New Roman" w:cs="Times New Roman"/>
          <w:color w:val="000000" w:themeColor="text1"/>
          <w:sz w:val="24"/>
          <w:szCs w:val="24"/>
          <w:lang w:eastAsia="tr-TR"/>
        </w:rPr>
        <w:t>yürütülen uygulama örnekleri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 xml:space="preserve">Öğrenci merkezli eğitim uygulamaları </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geri bildirimlerini içeren iş yükü anketleri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Öğretim elemanlarının öğrenci merkezli eğitim konusundaki yetkinliği (öğrenme-öğretme ve ölçme değerlendirme yöntemleri)</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Eğiticilerin eğitimi program içeriğinde öğrenci merkezli öğrenme-öğretme yaklaşımına ilişkin uygulamalar</w:t>
      </w:r>
    </w:p>
    <w:p w:rsidR="002214D5" w:rsidRPr="002214D5" w:rsidRDefault="002214D5" w:rsidP="00F93046">
      <w:pPr>
        <w:pStyle w:val="ListeParagraf"/>
        <w:widowControl/>
        <w:numPr>
          <w:ilvl w:val="0"/>
          <w:numId w:val="14"/>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 iş yükü kredisinin mesleki uygulamalar, değişim programları, staj ve projeler gibi uygulamalarda kullanıldığını gösteren kanıtlar</w:t>
      </w:r>
    </w:p>
    <w:p w:rsidR="00C124EF" w:rsidRPr="00C124EF" w:rsidRDefault="00C124EF" w:rsidP="002214D5">
      <w:pPr>
        <w:widowControl/>
        <w:spacing w:after="160" w:line="259" w:lineRule="auto"/>
        <w:contextualSpacing/>
        <w:jc w:val="both"/>
        <w:rPr>
          <w:rFonts w:ascii="Times New Roman" w:eastAsia="Calibri" w:hAnsi="Times New Roman" w:cs="Times New Roman"/>
          <w:b/>
          <w:sz w:val="24"/>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4" w:name="_Toc534375310"/>
      <w:r w:rsidRPr="0092368E">
        <w:rPr>
          <w:rStyle w:val="Balk2Char"/>
          <w:rFonts w:eastAsia="Calibri"/>
        </w:rPr>
        <w:t>Öğrencinin Kabulü ve Gelişimi, Tanıma ve Sertifikalandırma</w:t>
      </w:r>
      <w:bookmarkEnd w:id="54"/>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öğrenci kabullerine yönelik açık kriterler belirlemeli, diploma, derece ve diğer yeterliliklerin tanınması ve sertifikalandırılması ile ilgili olarak önceden tanımlanmış ve yayımlanmış kuralları tutarlı ve kalıcı bir şekilde uygulamalıdır.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merkezi yerleştirmeyle gelen öğrenci grupları dışında kalan öğrenci kabullerinde uyguladığı açık ve tutarlı kriterler</w:t>
      </w:r>
    </w:p>
    <w:p w:rsidR="001F107D"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Kurumda, önceki formal öğrenmelerin tanınması için uygulanan tanımlı süreçler. </w:t>
      </w:r>
    </w:p>
    <w:p w:rsidR="00A26295" w:rsidRPr="001F107D" w:rsidRDefault="001F107D" w:rsidP="00F93046">
      <w:pPr>
        <w:pStyle w:val="ListeParagraf"/>
        <w:widowControl/>
        <w:numPr>
          <w:ilvl w:val="0"/>
          <w:numId w:val="44"/>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önceki non-formal ve informal öğrenmelerin tanınması için uygulanan tanımlı süreçler (yönerge, senato kararı vb.).</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5"/>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Merkezi yerleştirmeyle gelen öğrenci grupları dışında kalan yatay geçiş, yabancı uyruklu öğrenci sınavı (YÖS), çift anadal programı (ÇAP), yandal öğrenci kabullerinde uygulanan kriterler)</w:t>
      </w:r>
    </w:p>
    <w:p w:rsidR="002214D5" w:rsidRDefault="002214D5" w:rsidP="00F93046">
      <w:pPr>
        <w:pStyle w:val="ListeParagraf"/>
        <w:widowControl/>
        <w:numPr>
          <w:ilvl w:val="0"/>
          <w:numId w:val="15"/>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Önceki formal, non-formal ve informal öğrenmelerin tanınmasına ilişkin tanımlı süreçler (yönetmelik, yönerge, süreç tanımı, rehber, kılavuz vb.)</w:t>
      </w:r>
    </w:p>
    <w:p w:rsid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2214D5" w:rsidRPr="001C59CC" w:rsidRDefault="002214D5" w:rsidP="002214D5">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2214D5" w:rsidRPr="002214D5" w:rsidRDefault="002214D5" w:rsidP="00F93046">
      <w:pPr>
        <w:pStyle w:val="ListeParagraf"/>
        <w:widowControl/>
        <w:numPr>
          <w:ilvl w:val="0"/>
          <w:numId w:val="16"/>
        </w:numPr>
        <w:contextualSpacing/>
        <w:rPr>
          <w:rFonts w:ascii="Times New Roman" w:eastAsia="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Öğrencinin akademik ve kariyer gelişimini izlemek üzere tanımlı süreçler ve mevcut uygulamalar</w:t>
      </w:r>
    </w:p>
    <w:p w:rsidR="00C124EF" w:rsidRDefault="00C124EF"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Default="00994F16" w:rsidP="002214D5">
      <w:pPr>
        <w:widowControl/>
        <w:spacing w:after="160" w:line="259" w:lineRule="auto"/>
        <w:contextualSpacing/>
        <w:jc w:val="both"/>
        <w:rPr>
          <w:rFonts w:ascii="Times New Roman" w:eastAsia="Calibri" w:hAnsi="Times New Roman" w:cs="Times New Roman"/>
          <w:sz w:val="24"/>
        </w:rPr>
      </w:pPr>
    </w:p>
    <w:p w:rsidR="00994F16" w:rsidRPr="00C124EF" w:rsidRDefault="00994F16" w:rsidP="002214D5">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5" w:name="_Toc534375311"/>
      <w:r w:rsidRPr="0092368E">
        <w:rPr>
          <w:rStyle w:val="Balk2Char"/>
          <w:rFonts w:eastAsia="Calibri"/>
        </w:rPr>
        <w:lastRenderedPageBreak/>
        <w:t>Eğitim-Öğretim Kadrosu</w:t>
      </w:r>
      <w:bookmarkEnd w:id="55"/>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eğitim-öğretim kadrosunun işe alınması, atanması, yükseltilmesi ve ders görevlendirmesi ile ilgili tüm süreçlerde adil ve açık olmalıdır.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Eğitim-öğretim kadrosunun mesleki gelişimlerinin sürdürülmesi ve öğretim becerilerinin iyileştirilmesi</w:t>
      </w:r>
    </w:p>
    <w:p w:rsidR="001F107D"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ders görevlendirmelerinde eğitim-öğretim kadrosunun yetkinlikleri ile ders içeriklerinin örtüşmesinin sağlanması</w:t>
      </w:r>
    </w:p>
    <w:p w:rsidR="00A26295" w:rsidRPr="001F107D" w:rsidRDefault="001F107D" w:rsidP="00F93046">
      <w:pPr>
        <w:pStyle w:val="ListeParagraf"/>
        <w:widowControl/>
        <w:numPr>
          <w:ilvl w:val="0"/>
          <w:numId w:val="1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eğiticinin eğitimi programının, kurumun hedefleri ve kalite güvence sistemi</w:t>
      </w:r>
      <w:r>
        <w:rPr>
          <w:rFonts w:ascii="Times New Roman" w:eastAsia="Calibri" w:hAnsi="Times New Roman" w:cs="Times New Roman"/>
          <w:sz w:val="24"/>
        </w:rPr>
        <w:t xml:space="preserve"> ile uyumlu olarak tasarımı ve </w:t>
      </w:r>
      <w:r w:rsidRPr="001F107D">
        <w:rPr>
          <w:rFonts w:ascii="Times New Roman" w:eastAsia="Calibri" w:hAnsi="Times New Roman" w:cs="Times New Roman"/>
          <w:sz w:val="24"/>
        </w:rPr>
        <w:t>uygulanması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994F16" w:rsidRPr="00B83E58" w:rsidRDefault="00994F16"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2214D5" w:rsidRPr="002214D5" w:rsidRDefault="002214D5" w:rsidP="002214D5">
      <w:pPr>
        <w:widowControl/>
        <w:spacing w:after="160" w:line="259" w:lineRule="auto"/>
        <w:ind w:firstLine="360"/>
        <w:contextualSpacing/>
        <w:jc w:val="both"/>
        <w:rPr>
          <w:rFonts w:ascii="Times New Roman" w:eastAsia="Calibri" w:hAnsi="Times New Roman" w:cs="Times New Roman"/>
          <w:b/>
          <w:sz w:val="24"/>
        </w:rPr>
      </w:pPr>
      <w:r w:rsidRPr="002214D5">
        <w:rPr>
          <w:rFonts w:ascii="Times New Roman" w:eastAsia="Calibri" w:hAnsi="Times New Roman" w:cs="Times New Roman"/>
          <w:b/>
          <w:sz w:val="24"/>
        </w:rPr>
        <w:t>Kuruma Ait Belgeler</w:t>
      </w:r>
    </w:p>
    <w:p w:rsidR="002214D5" w:rsidRPr="002214D5" w:rsidRDefault="002214D5" w:rsidP="00F93046">
      <w:pPr>
        <w:pStyle w:val="ListeParagraf"/>
        <w:widowControl/>
        <w:numPr>
          <w:ilvl w:val="0"/>
          <w:numId w:val="16"/>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Eğitim kadrosunun eğitim-öğretim performansını izlemek üzere geçerli olan tanımlı süreçler (atama-yükseltme kriterleri, yönetmelik, yönerge, süreç tanımı, rehber, kılavuz vb.)</w:t>
      </w:r>
    </w:p>
    <w:p w:rsidR="00C124EF" w:rsidRPr="00693064" w:rsidRDefault="002214D5" w:rsidP="00F93046">
      <w:pPr>
        <w:pStyle w:val="ListeParagraf"/>
        <w:widowControl/>
        <w:numPr>
          <w:ilvl w:val="0"/>
          <w:numId w:val="16"/>
        </w:numPr>
        <w:contextualSpacing/>
        <w:rPr>
          <w:rFonts w:ascii="Times New Roman" w:hAnsi="Times New Roman" w:cs="Times New Roman"/>
          <w:color w:val="000000" w:themeColor="text1"/>
          <w:sz w:val="24"/>
          <w:szCs w:val="24"/>
          <w:lang w:eastAsia="tr-TR"/>
        </w:rPr>
      </w:pPr>
      <w:r w:rsidRPr="002214D5">
        <w:rPr>
          <w:rFonts w:ascii="Times New Roman" w:eastAsia="Times New Roman" w:hAnsi="Times New Roman" w:cs="Times New Roman"/>
          <w:color w:val="000000" w:themeColor="text1"/>
          <w:sz w:val="24"/>
          <w:szCs w:val="24"/>
          <w:lang w:eastAsia="tr-TR"/>
        </w:rPr>
        <w:t>Kuruma dışarıdan ders vermek üzere görevlendirilen öğretim elemanı seçimi ve davet edilme usullerinde tanımlı kurallar</w:t>
      </w:r>
    </w:p>
    <w:p w:rsidR="00693064" w:rsidRDefault="00693064" w:rsidP="00693064">
      <w:pPr>
        <w:widowControl/>
        <w:spacing w:after="160" w:line="259" w:lineRule="auto"/>
        <w:contextualSpacing/>
        <w:jc w:val="both"/>
        <w:rPr>
          <w:rFonts w:ascii="Times New Roman" w:eastAsia="Calibri" w:hAnsi="Times New Roman" w:cs="Times New Roman"/>
          <w:b/>
          <w:sz w:val="24"/>
        </w:rPr>
      </w:pPr>
    </w:p>
    <w:p w:rsidR="00693064" w:rsidRDefault="00693064" w:rsidP="00693064">
      <w:pPr>
        <w:widowControl/>
        <w:spacing w:after="160" w:line="259" w:lineRule="auto"/>
        <w:ind w:firstLine="360"/>
        <w:contextualSpacing/>
        <w:jc w:val="both"/>
        <w:rPr>
          <w:rFonts w:ascii="Times New Roman" w:eastAsia="Calibri" w:hAnsi="Times New Roman" w:cs="Times New Roman"/>
          <w:b/>
          <w:sz w:val="24"/>
        </w:rPr>
      </w:pPr>
      <w:r w:rsidRPr="00693064">
        <w:rPr>
          <w:rFonts w:ascii="Times New Roman" w:eastAsia="Calibri" w:hAnsi="Times New Roman" w:cs="Times New Roman"/>
          <w:b/>
          <w:sz w:val="24"/>
        </w:rPr>
        <w:t>İyileştirme Kanıtları</w:t>
      </w:r>
    </w:p>
    <w:p w:rsidR="00693064" w:rsidRPr="00693064" w:rsidRDefault="00693064" w:rsidP="00F93046">
      <w:pPr>
        <w:pStyle w:val="ListeParagraf"/>
        <w:widowControl/>
        <w:numPr>
          <w:ilvl w:val="0"/>
          <w:numId w:val="17"/>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Eğitim kadrosunun eğitim-öğretim performansını takdir-tanıma ve ödüllendirmek üzere yapılan uygulamalar </w:t>
      </w:r>
    </w:p>
    <w:p w:rsidR="00693064" w:rsidRPr="00693064" w:rsidRDefault="00693064" w:rsidP="00F93046">
      <w:pPr>
        <w:pStyle w:val="ListeParagraf"/>
        <w:widowControl/>
        <w:numPr>
          <w:ilvl w:val="0"/>
          <w:numId w:val="17"/>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Eğiticilerin eğitimi uygulamalarına ilişkin kanıtlar (kapsamı, veriliş yöntemi, katılım bilgileri vb.)</w:t>
      </w:r>
    </w:p>
    <w:p w:rsidR="00693064" w:rsidRPr="00693064" w:rsidRDefault="00693064" w:rsidP="00693064">
      <w:pPr>
        <w:widowControl/>
        <w:contextualSpacing/>
        <w:rPr>
          <w:rFonts w:ascii="Times New Roman" w:hAnsi="Times New Roman" w:cs="Times New Roman"/>
          <w:color w:val="000000" w:themeColor="text1"/>
          <w:sz w:val="24"/>
          <w:szCs w:val="24"/>
          <w:lang w:eastAsia="tr-TR"/>
        </w:rPr>
      </w:pPr>
    </w:p>
    <w:p w:rsidR="002214D5" w:rsidRPr="002214D5" w:rsidRDefault="002214D5" w:rsidP="002214D5">
      <w:pPr>
        <w:pStyle w:val="ListeParagraf"/>
        <w:widowControl/>
        <w:ind w:left="720"/>
        <w:contextualSpacing/>
        <w:rPr>
          <w:rFonts w:ascii="Times New Roman" w:hAnsi="Times New Roman" w:cs="Times New Roman"/>
          <w:color w:val="000000" w:themeColor="text1"/>
          <w:sz w:val="24"/>
          <w:szCs w:val="24"/>
          <w:lang w:eastAsia="tr-TR"/>
        </w:rPr>
      </w:pPr>
    </w:p>
    <w:p w:rsidR="00693064" w:rsidRDefault="00C124EF" w:rsidP="00F93046">
      <w:pPr>
        <w:pStyle w:val="ListeParagraf"/>
        <w:widowControl/>
        <w:numPr>
          <w:ilvl w:val="1"/>
          <w:numId w:val="10"/>
        </w:numPr>
        <w:spacing w:after="160" w:line="259" w:lineRule="auto"/>
        <w:contextualSpacing/>
        <w:jc w:val="both"/>
        <w:rPr>
          <w:rFonts w:ascii="Times New Roman" w:eastAsia="Calibri" w:hAnsi="Times New Roman" w:cs="Times New Roman"/>
          <w:sz w:val="24"/>
        </w:rPr>
      </w:pPr>
      <w:bookmarkStart w:id="56" w:name="_Toc534375312"/>
      <w:r w:rsidRPr="0092368E">
        <w:rPr>
          <w:rStyle w:val="Balk2Char"/>
          <w:rFonts w:eastAsia="Calibri"/>
        </w:rPr>
        <w:t>Öğrenme Kaynakları, Erişilebilirlik ve Destekler</w:t>
      </w:r>
      <w:bookmarkEnd w:id="56"/>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Kurum, eğitim-öğretim faaliyetlerini yürütmek için uygun mali kaynaklara sahip olmalı ve öğrenme olanaklarının tüm öğrenciler için yeterli ve erişilebilir olmasını güvence altına almalıdır.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Öğrencilerin kullanımına yönelik öğrenme kaynaklarının çeşitliliği ve yönetim sistemi (tesis ve altyapılar)</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Öğrenci gelişimine yönelik sosyal, kültürel, sportif faaliyetlerin çeşitliliği</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öğrencilere sunulan rehberlik ve psikolojik danışmanlık hizmetleri ve yönetim sistemi</w:t>
      </w:r>
    </w:p>
    <w:p w:rsidR="001F107D" w:rsidRPr="001F107D"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özel yaklaşım gerektiren öğrenciler (mülteciler, engelli veya uluslararası öğrenciler gibi) için mevcut düzenlemeler ile sağlanan özel hizmetler.</w:t>
      </w:r>
    </w:p>
    <w:p w:rsidR="00A26295" w:rsidRDefault="001F107D" w:rsidP="00F93046">
      <w:pPr>
        <w:pStyle w:val="ListeParagraf"/>
        <w:widowControl/>
        <w:numPr>
          <w:ilvl w:val="0"/>
          <w:numId w:val="45"/>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Yıllık Bütçenin öğrenim kaynakları ve öğrencilere sunulan destekler açısından % dağılımına ait karar mekanizmaları.</w:t>
      </w:r>
    </w:p>
    <w:p w:rsidR="00910778" w:rsidRPr="001F107D" w:rsidRDefault="00910778" w:rsidP="00F76E9B">
      <w:pPr>
        <w:pStyle w:val="ListeParagraf"/>
        <w:widowControl/>
        <w:spacing w:after="160" w:line="259" w:lineRule="auto"/>
        <w:ind w:left="720"/>
        <w:contextualSpacing/>
        <w:jc w:val="both"/>
        <w:rPr>
          <w:rFonts w:ascii="Times New Roman" w:eastAsia="Calibri" w:hAnsi="Times New Roman" w:cs="Times New Roman"/>
          <w:sz w:val="24"/>
        </w:rPr>
      </w:pP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lastRenderedPageBreak/>
        <w:t xml:space="preserve">İlgili ölçüte ait beklenen kanıtlar aşağıda listelenmektedir: </w:t>
      </w:r>
    </w:p>
    <w:p w:rsidR="00693064" w:rsidRDefault="00693064" w:rsidP="00693064">
      <w:pPr>
        <w:pStyle w:val="ListeParagraf"/>
        <w:widowControl/>
        <w:spacing w:after="160" w:line="259" w:lineRule="auto"/>
        <w:ind w:left="360"/>
        <w:contextualSpacing/>
        <w:jc w:val="both"/>
        <w:rPr>
          <w:rFonts w:ascii="Times New Roman" w:eastAsia="Calibri" w:hAnsi="Times New Roman" w:cs="Times New Roman"/>
          <w:b/>
          <w:sz w:val="24"/>
        </w:rPr>
      </w:pPr>
      <w:r w:rsidRPr="00693064">
        <w:rPr>
          <w:rFonts w:ascii="Times New Roman" w:eastAsia="Calibri" w:hAnsi="Times New Roman" w:cs="Times New Roman"/>
          <w:b/>
          <w:sz w:val="24"/>
        </w:rPr>
        <w:t>Kuruma Ait Belgeler</w:t>
      </w:r>
    </w:p>
    <w:p w:rsidR="00693064" w:rsidRPr="00F76E9B"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Kuruma ait bilgiler </w:t>
      </w:r>
      <w:r w:rsidRPr="00F76E9B">
        <w:rPr>
          <w:rFonts w:ascii="Times New Roman" w:eastAsia="Times New Roman" w:hAnsi="Times New Roman" w:cs="Times New Roman"/>
          <w:color w:val="000000" w:themeColor="text1"/>
          <w:sz w:val="24"/>
          <w:szCs w:val="24"/>
          <w:lang w:eastAsia="tr-TR"/>
        </w:rPr>
        <w:t>(</w:t>
      </w:r>
      <w:r w:rsidR="000515CD" w:rsidRPr="00F76E9B">
        <w:rPr>
          <w:rFonts w:ascii="Times New Roman" w:eastAsia="Times New Roman" w:hAnsi="Times New Roman" w:cs="Times New Roman"/>
          <w:color w:val="000000" w:themeColor="text1"/>
          <w:sz w:val="24"/>
          <w:szCs w:val="24"/>
          <w:lang w:eastAsia="tr-TR"/>
        </w:rPr>
        <w:t>bu kılavuz ekinin 1. bölümünde sunulan kanıtlar kullanılabilir</w:t>
      </w:r>
      <w:r w:rsidRPr="00F76E9B">
        <w:rPr>
          <w:rFonts w:ascii="Times New Roman" w:eastAsia="Times New Roman" w:hAnsi="Times New Roman" w:cs="Times New Roman"/>
          <w:color w:val="000000" w:themeColor="text1"/>
          <w:sz w:val="24"/>
          <w:szCs w:val="24"/>
          <w:lang w:eastAsia="tr-TR"/>
        </w:rPr>
        <w:t>)</w:t>
      </w:r>
    </w:p>
    <w:p w:rsidR="00693064" w:rsidRP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Öğrenci Toplulukları oluşturma, onaylama, izleme ve değerlendirme sistemi </w:t>
      </w:r>
    </w:p>
    <w:p w:rsidR="00693064" w:rsidRP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 xml:space="preserve">Bütçede öğrencilere yönelik hizmet giderlerinin dağılımı </w:t>
      </w:r>
    </w:p>
    <w:p w:rsidR="00693064" w:rsidRDefault="00693064" w:rsidP="00F93046">
      <w:pPr>
        <w:pStyle w:val="ListeParagraf"/>
        <w:widowControl/>
        <w:numPr>
          <w:ilvl w:val="0"/>
          <w:numId w:val="18"/>
        </w:numPr>
        <w:contextualSpacing/>
        <w:rPr>
          <w:rFonts w:ascii="Times New Roman" w:eastAsia="Times New Roman" w:hAnsi="Times New Roman" w:cs="Times New Roman"/>
          <w:color w:val="000000" w:themeColor="text1"/>
          <w:sz w:val="24"/>
          <w:szCs w:val="24"/>
          <w:lang w:eastAsia="tr-TR"/>
        </w:rPr>
      </w:pPr>
      <w:r w:rsidRPr="00693064">
        <w:rPr>
          <w:rFonts w:ascii="Times New Roman" w:eastAsia="Times New Roman" w:hAnsi="Times New Roman" w:cs="Times New Roman"/>
          <w:color w:val="000000" w:themeColor="text1"/>
          <w:sz w:val="24"/>
          <w:szCs w:val="24"/>
          <w:lang w:eastAsia="tr-TR"/>
        </w:rPr>
        <w:t>Öğrencilere sunulan hizmetlerle ilgili öğrenci geri bildirim araçları (anketler vb.)</w:t>
      </w:r>
    </w:p>
    <w:p w:rsidR="004B051B" w:rsidRDefault="004B051B" w:rsidP="004B051B">
      <w:pPr>
        <w:widowControl/>
        <w:contextualSpacing/>
        <w:rPr>
          <w:rFonts w:ascii="Times New Roman" w:eastAsia="Times New Roman" w:hAnsi="Times New Roman" w:cs="Times New Roman"/>
          <w:color w:val="000000" w:themeColor="text1"/>
          <w:sz w:val="24"/>
          <w:szCs w:val="24"/>
          <w:lang w:eastAsia="tr-TR"/>
        </w:rPr>
      </w:pPr>
    </w:p>
    <w:p w:rsidR="004B051B" w:rsidRPr="001C59CC" w:rsidRDefault="004B051B" w:rsidP="004B051B">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Özel yaklaşım gerektiren öğrencilerle ilgili uygulamalar (temsil edilmesi, engelsiz üniversite uygulamaları vb.) </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Öğrenci Topluluklarının yıl içerisindeki faaliyetlerinin değerlendirilmesi </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Yıl içerisinde öğrencilere yönelik yıllık sportif, kültürel, sosyal faaliyetlerin listesi (türü, konusu, katılımcı sayısı vb. bilgilerle)</w:t>
      </w:r>
    </w:p>
    <w:p w:rsidR="004B051B" w:rsidRPr="004B051B" w:rsidRDefault="004B051B" w:rsidP="00F93046">
      <w:pPr>
        <w:pStyle w:val="ListeParagraf"/>
        <w:widowControl/>
        <w:numPr>
          <w:ilvl w:val="0"/>
          <w:numId w:val="19"/>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Öğrencilere sunulan hizmetlerle ilgili öğrenci geri bildirim araçları (anketler vb.) sonuçları</w:t>
      </w:r>
    </w:p>
    <w:p w:rsidR="00693064" w:rsidRPr="00693064" w:rsidRDefault="00693064" w:rsidP="00693064">
      <w:pPr>
        <w:widowControl/>
        <w:spacing w:after="160" w:line="259" w:lineRule="auto"/>
        <w:contextualSpacing/>
        <w:jc w:val="both"/>
        <w:rPr>
          <w:rFonts w:ascii="Times New Roman" w:eastAsia="Calibri" w:hAnsi="Times New Roman" w:cs="Times New Roman"/>
          <w:sz w:val="24"/>
        </w:rPr>
      </w:pPr>
    </w:p>
    <w:p w:rsidR="00841876" w:rsidRPr="000D63A0" w:rsidRDefault="004B051B" w:rsidP="00F76E9B">
      <w:pPr>
        <w:pStyle w:val="Balk1"/>
        <w:spacing w:before="120"/>
        <w:ind w:left="0" w:right="40"/>
        <w:jc w:val="both"/>
        <w:rPr>
          <w:rFonts w:cs="Times New Roman"/>
          <w:spacing w:val="-10"/>
        </w:rPr>
      </w:pPr>
      <w:bookmarkStart w:id="57" w:name="_Toc534375313"/>
      <w:r>
        <w:rPr>
          <w:rFonts w:cs="Times New Roman"/>
        </w:rPr>
        <w:t>4</w:t>
      </w:r>
      <w:r w:rsidR="00B222D7" w:rsidRPr="000D63A0">
        <w:rPr>
          <w:rFonts w:cs="Times New Roman"/>
        </w:rPr>
        <w:t xml:space="preserve">. </w:t>
      </w:r>
      <w:r w:rsidR="00C91C0E" w:rsidRPr="000D63A0">
        <w:rPr>
          <w:rFonts w:cs="Times New Roman"/>
        </w:rPr>
        <w:t>ARAŞT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6"/>
        </w:rPr>
        <w:t>M</w:t>
      </w:r>
      <w:r w:rsidR="00C91C0E" w:rsidRPr="000D63A0">
        <w:rPr>
          <w:rFonts w:cs="Times New Roman"/>
        </w:rPr>
        <w:t>A</w:t>
      </w:r>
      <w:r w:rsidR="00BA3ABF">
        <w:rPr>
          <w:rFonts w:cs="Times New Roman"/>
          <w:spacing w:val="-8"/>
        </w:rPr>
        <w:t xml:space="preserve">, </w:t>
      </w:r>
      <w:r w:rsidR="00C91C0E" w:rsidRPr="000D63A0">
        <w:rPr>
          <w:rFonts w:cs="Times New Roman"/>
          <w:spacing w:val="-2"/>
        </w:rPr>
        <w:t>G</w:t>
      </w:r>
      <w:r w:rsidR="00C91C0E" w:rsidRPr="000D63A0">
        <w:rPr>
          <w:rFonts w:cs="Times New Roman"/>
        </w:rPr>
        <w:t>ELİŞT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2"/>
        </w:rPr>
        <w:t>M</w:t>
      </w:r>
      <w:r w:rsidR="00C91C0E" w:rsidRPr="000D63A0">
        <w:rPr>
          <w:rFonts w:cs="Times New Roman"/>
        </w:rPr>
        <w:t>E</w:t>
      </w:r>
      <w:r w:rsidR="00C91C0E" w:rsidRPr="000D63A0">
        <w:rPr>
          <w:rFonts w:cs="Times New Roman"/>
          <w:spacing w:val="-10"/>
        </w:rPr>
        <w:t xml:space="preserve"> </w:t>
      </w:r>
      <w:r w:rsidR="00BA3ABF">
        <w:rPr>
          <w:rFonts w:cs="Times New Roman"/>
          <w:spacing w:val="-10"/>
        </w:rPr>
        <w:t>ve TOPLUMSAL KATKI</w:t>
      </w:r>
      <w:bookmarkEnd w:id="57"/>
    </w:p>
    <w:p w:rsidR="00031879" w:rsidRPr="000D63A0" w:rsidRDefault="00841876" w:rsidP="00841876">
      <w:pPr>
        <w:pStyle w:val="GvdeMetni"/>
        <w:spacing w:before="120"/>
        <w:ind w:left="0" w:right="39"/>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rsidR="008C303B" w:rsidRPr="000D63A0" w:rsidRDefault="008C303B" w:rsidP="00841876">
      <w:pPr>
        <w:pStyle w:val="GvdeMetni"/>
        <w:spacing w:before="120"/>
        <w:ind w:left="0" w:right="39"/>
        <w:jc w:val="both"/>
        <w:rPr>
          <w:rFonts w:eastAsia="MS PGothic" w:cs="Times New Roman"/>
          <w:color w:val="000000" w:themeColor="text1"/>
          <w:kern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58" w:name="_Toc534375314"/>
      <w:r w:rsidRPr="0092368E">
        <w:rPr>
          <w:rStyle w:val="Balk2Char"/>
          <w:rFonts w:eastAsia="Calibri"/>
        </w:rPr>
        <w:t>Kurumun Araştırma Stratejisi ve Hedefleri</w:t>
      </w:r>
      <w:bookmarkEnd w:id="58"/>
      <w:r w:rsidRPr="004B051B">
        <w:rPr>
          <w:rFonts w:ascii="Times New Roman" w:eastAsia="Calibri" w:hAnsi="Times New Roman" w:cs="Times New Roman"/>
          <w:b/>
          <w:sz w:val="24"/>
        </w:rPr>
        <w:t xml:space="preserve">; </w:t>
      </w:r>
      <w:r w:rsidRPr="004B051B">
        <w:rPr>
          <w:rFonts w:ascii="Times New Roman" w:eastAsia="Calibri" w:hAnsi="Times New Roman" w:cs="Times New Roman"/>
          <w:sz w:val="24"/>
        </w:rPr>
        <w:t>Kurum, stratejik planı çerçevesinde belirlenen akademik öncelikleriyle uyumlu, değer üretebilen ve toplumsal faydaya dönüştürülebilen araştırma ve geliştirme faaliyetlerini teşvik etmelidir.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stratejisi ve hedefleri ile bunlar doğrultusunda izlediği araştırma politikası</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araştırma-geliştirme süreçleri ile eğitim-öğretim süreçlerinin bütünleştirildiği alanlar ve bu alanlarda izlenen politikalar</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Kurumdaki araştırma-geliştirme süreçleri ile toplumsal katkı süreçlerinin bütünleştirildiği alanlar ve buralarda izlenen politikalar</w:t>
      </w:r>
    </w:p>
    <w:p w:rsidR="001F107D" w:rsidRPr="001F107D"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Yerel/bölgesel/ulusal kalkınma hedefleri ve bu hedeflerin kurumun araştırma-geliştirme stratejilerine etkisi</w:t>
      </w:r>
    </w:p>
    <w:p w:rsidR="00A26295" w:rsidRDefault="001F107D" w:rsidP="00F93046">
      <w:pPr>
        <w:pStyle w:val="ListeParagraf"/>
        <w:widowControl/>
        <w:numPr>
          <w:ilvl w:val="0"/>
          <w:numId w:val="46"/>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Yapılan araştırmaların sosyo-ekonomik ve sosyo-kültürel yapıya katkısının teşvik edilmesi ve sonuçların değerlendirilmesi</w:t>
      </w:r>
    </w:p>
    <w:p w:rsidR="001F107D" w:rsidRPr="001F107D" w:rsidRDefault="001F107D" w:rsidP="001F107D">
      <w:pPr>
        <w:widowControl/>
        <w:spacing w:after="160" w:line="259" w:lineRule="auto"/>
        <w:contextualSpacing/>
        <w:jc w:val="both"/>
        <w:rPr>
          <w:rFonts w:ascii="Times New Roman" w:eastAsia="Calibri" w:hAnsi="Times New Roman" w:cs="Times New Roman"/>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4B051B" w:rsidRDefault="004B051B" w:rsidP="004B051B">
      <w:pPr>
        <w:widowControl/>
        <w:spacing w:after="160" w:line="259" w:lineRule="auto"/>
        <w:ind w:firstLine="360"/>
        <w:contextualSpacing/>
        <w:jc w:val="both"/>
        <w:rPr>
          <w:rFonts w:ascii="Times New Roman" w:eastAsia="Calibri" w:hAnsi="Times New Roman" w:cs="Times New Roman"/>
          <w:b/>
          <w:sz w:val="24"/>
        </w:rPr>
      </w:pPr>
      <w:r w:rsidRPr="004B051B">
        <w:rPr>
          <w:rFonts w:ascii="Times New Roman" w:eastAsia="Calibri" w:hAnsi="Times New Roman" w:cs="Times New Roman"/>
          <w:b/>
          <w:sz w:val="24"/>
        </w:rPr>
        <w:t>Kuruma Ait Belgeler</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Kurumun araştırma-geliştirme politikası ve stratejik amaçları</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 xml:space="preserve">Üniversitenin öncelikli alanları </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lastRenderedPageBreak/>
        <w:t>Araştırma-Geliştirme süreçlerinin yönetimi ve organizasyonel yapıdaki yeri</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Toplumsal katkıya yönelik performans göstergeleri (yerel/bölgesel/ulusal varsa uluslararası)</w:t>
      </w:r>
    </w:p>
    <w:p w:rsidR="004B051B" w:rsidRPr="004B051B" w:rsidRDefault="004B051B" w:rsidP="00F93046">
      <w:pPr>
        <w:pStyle w:val="ListeParagraf"/>
        <w:widowControl/>
        <w:numPr>
          <w:ilvl w:val="0"/>
          <w:numId w:val="21"/>
        </w:numPr>
        <w:contextualSpacing/>
        <w:rPr>
          <w:rFonts w:ascii="Times New Roman" w:eastAsia="Times New Roman" w:hAnsi="Times New Roman" w:cs="Times New Roman"/>
          <w:color w:val="000000" w:themeColor="text1"/>
          <w:sz w:val="24"/>
          <w:szCs w:val="24"/>
          <w:lang w:eastAsia="tr-TR"/>
        </w:rPr>
      </w:pPr>
      <w:r w:rsidRPr="004B051B">
        <w:rPr>
          <w:rFonts w:ascii="Times New Roman" w:eastAsia="Times New Roman" w:hAnsi="Times New Roman" w:cs="Times New Roman"/>
          <w:color w:val="000000" w:themeColor="text1"/>
          <w:sz w:val="24"/>
          <w:szCs w:val="24"/>
          <w:lang w:eastAsia="tr-TR"/>
        </w:rPr>
        <w:t>Araştırma-Geliştirme teşvik ve destek sistemi</w:t>
      </w:r>
    </w:p>
    <w:p w:rsidR="00C124EF" w:rsidRDefault="00C124EF" w:rsidP="004B051B">
      <w:pPr>
        <w:widowControl/>
        <w:spacing w:after="160" w:line="259" w:lineRule="auto"/>
        <w:contextualSpacing/>
        <w:jc w:val="both"/>
        <w:rPr>
          <w:rFonts w:ascii="Times New Roman" w:eastAsia="Calibri" w:hAnsi="Times New Roman" w:cs="Times New Roman"/>
          <w:sz w:val="24"/>
        </w:rPr>
      </w:pPr>
    </w:p>
    <w:p w:rsidR="004B051B" w:rsidRPr="001C59CC" w:rsidRDefault="004B051B" w:rsidP="004B051B">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politikasını ve stratejik amaçlarını uyguladığına dair uygulamalar/kanıtlar</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Lisans ve lisansüstü eğitim-öğretim faaliyetlerinde araştırma politikasının uygulandığına dair kanıtlar </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Toplumsal katkı süreçlerinde iyileştirme çalışmalarının sonuçlarını gösteren veriler (ör. demografik veriler, işgücü piyasası)</w:t>
      </w:r>
    </w:p>
    <w:p w:rsidR="004B051B" w:rsidRPr="00894EFA" w:rsidRDefault="004B051B" w:rsidP="00F93046">
      <w:pPr>
        <w:pStyle w:val="ListeParagraf"/>
        <w:widowControl/>
        <w:numPr>
          <w:ilvl w:val="0"/>
          <w:numId w:val="22"/>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Öğrencilerin araştırma faaliyetlerine aktif katılımını gösteren kanıtlar</w:t>
      </w: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59" w:name="_Toc534375315"/>
      <w:r w:rsidRPr="0092368E">
        <w:rPr>
          <w:rStyle w:val="Balk2Char"/>
          <w:rFonts w:eastAsia="Calibri"/>
        </w:rPr>
        <w:t>Kurumun Araştırma Kaynakları</w:t>
      </w:r>
      <w:bookmarkEnd w:id="59"/>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alanındaki strateji ve hedefleri doğrultusunda faaliyetlerini sürdürebilmesi için gerekli kaynaklarını planlama, tedarik etme ve kullanma yöntemleri</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faaliyetlerine paydaşların katılımı</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araştırma-geliştirme faaliyetlerinin sonuçlarını izleme mekanizmaları</w:t>
      </w:r>
    </w:p>
    <w:p w:rsidR="001F107D"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araştırma çalışmalarında kullandığı üniversite dışı fonları kuruma aktarmaya yönelik izlediği stratejiler </w:t>
      </w:r>
    </w:p>
    <w:p w:rsidR="00A26295" w:rsidRPr="001F107D" w:rsidRDefault="001F107D" w:rsidP="00F93046">
      <w:pPr>
        <w:pStyle w:val="ListeParagraf"/>
        <w:widowControl/>
        <w:numPr>
          <w:ilvl w:val="0"/>
          <w:numId w:val="47"/>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dış kaynaklardan sağladığı desteklerin (proje desteği, bağış, sponsorluk vb.) stratejik hedeflerine sağladığı katkı oranı.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1F107D"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 altyapısı (laboratuvarları, merkezleri vb.) bilgileri</w:t>
      </w:r>
    </w:p>
    <w:p w:rsidR="00894EFA" w:rsidRPr="00894EFA" w:rsidRDefault="00894EFA" w:rsidP="00F93046">
      <w:pPr>
        <w:pStyle w:val="ListeParagraf"/>
        <w:widowControl/>
        <w:numPr>
          <w:ilvl w:val="0"/>
          <w:numId w:val="23"/>
        </w:numPr>
        <w:contextualSpacing/>
        <w:rPr>
          <w:rFonts w:ascii="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Araştırma-Geliştirme bütçesi (gelirleri, dış kaynakları, öncelik alanlarına göre dağılımı, birimlere göre dağılımı) </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Araştırma-Geliştirmede kurumsal yetkinlik alanları (sahip olunan uzmanlıklar, proje alanları, patent alanları, vb.)</w:t>
      </w:r>
    </w:p>
    <w:p w:rsidR="00894EFA" w:rsidRPr="00894EFA" w:rsidRDefault="00894EFA" w:rsidP="00F93046">
      <w:pPr>
        <w:pStyle w:val="ListeParagraf"/>
        <w:widowControl/>
        <w:numPr>
          <w:ilvl w:val="0"/>
          <w:numId w:val="23"/>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Araştırma-Geliştirmede paydaşlarla yapılan işbirlikleri (fuar, kariyer günleri, projeler vb.)</w:t>
      </w:r>
    </w:p>
    <w:p w:rsidR="00C124EF" w:rsidRDefault="00C124EF" w:rsidP="00C124EF">
      <w:pPr>
        <w:widowControl/>
        <w:spacing w:after="160" w:line="259" w:lineRule="auto"/>
        <w:ind w:left="360"/>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Kuruma son üç yılda yapılan dış fon aktarımına ait değişimler</w:t>
      </w:r>
    </w:p>
    <w:p w:rsidR="00894EFA" w:rsidRP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 dışı fonları kullanmaları için araştırmacıları teşvik etmek üzere yürütülen faaliyetler</w:t>
      </w:r>
    </w:p>
    <w:p w:rsidR="00894EFA" w:rsidRDefault="00894EFA" w:rsidP="00F93046">
      <w:pPr>
        <w:pStyle w:val="ListeParagraf"/>
        <w:widowControl/>
        <w:numPr>
          <w:ilvl w:val="0"/>
          <w:numId w:val="24"/>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 araştırma ve geliştirme faaliyetleri için fiziki altyapı ve mali kaynaklarda yaptığı iyileştirmeler</w:t>
      </w:r>
    </w:p>
    <w:p w:rsidR="00894EFA" w:rsidRPr="00894EFA" w:rsidRDefault="00894EFA" w:rsidP="00894EFA">
      <w:pPr>
        <w:pStyle w:val="ListeParagraf"/>
        <w:widowControl/>
        <w:ind w:left="720"/>
        <w:contextualSpacing/>
        <w:rPr>
          <w:rFonts w:ascii="Times New Roman" w:eastAsia="Times New Roman" w:hAnsi="Times New Roman" w:cs="Times New Roman"/>
          <w:color w:val="000000" w:themeColor="text1"/>
          <w:sz w:val="24"/>
          <w:szCs w:val="24"/>
          <w:lang w:eastAsia="tr-TR"/>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60" w:name="_Toc534375316"/>
      <w:r w:rsidRPr="0092368E">
        <w:rPr>
          <w:rStyle w:val="Balk2Char"/>
          <w:rFonts w:eastAsia="Calibri"/>
        </w:rPr>
        <w:t>Kurumun Araştırma Kadrosu</w:t>
      </w:r>
      <w:bookmarkEnd w:id="60"/>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araştırmacıların işe alınması, atanması ve yükseltilmesi ile ilgili tüm süreçlerde adil ve açık olmalıdır</w:t>
      </w:r>
      <w:r w:rsidR="000515CD">
        <w:rPr>
          <w:rFonts w:ascii="Times New Roman" w:eastAsia="Calibri" w:hAnsi="Times New Roman" w:cs="Times New Roman"/>
          <w:sz w:val="24"/>
        </w:rPr>
        <w:t>.</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araştırma kadrosunun beklenen araştırma yetkinliklerine ilişkin tanımlı süreçler</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kadrosunun yetkinliklerinin arttırılması</w:t>
      </w:r>
    </w:p>
    <w:p w:rsidR="001F107D"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Araştırma kadrosunun yetkinliklerinin izlenmesi ve değerlendirilmesi </w:t>
      </w:r>
    </w:p>
    <w:p w:rsidR="00A26295" w:rsidRPr="001F107D" w:rsidRDefault="001F107D">
      <w:pPr>
        <w:pStyle w:val="ListeParagraf"/>
        <w:widowControl/>
        <w:numPr>
          <w:ilvl w:val="0"/>
          <w:numId w:val="48"/>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kadrosunun atanması ve yükseltilmesi süreçlerinde kurumun araştırma-geliştirme hedefleri ile uyumlu adil ve açık yaklaşımlar</w:t>
      </w:r>
    </w:p>
    <w:p w:rsidR="00A26295" w:rsidRPr="00CC4BA7" w:rsidRDefault="00A26295" w:rsidP="00A26295">
      <w:pPr>
        <w:widowControl/>
        <w:spacing w:after="160" w:line="259" w:lineRule="auto"/>
        <w:contextualSpacing/>
        <w:jc w:val="both"/>
        <w:rPr>
          <w:rFonts w:ascii="Times New Roman" w:eastAsia="Calibri" w:hAnsi="Times New Roman" w:cs="Times New Roman"/>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2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w:t>
      </w:r>
      <w:r w:rsidR="000515CD">
        <w:rPr>
          <w:rFonts w:ascii="Times New Roman" w:eastAsia="Times New Roman" w:hAnsi="Times New Roman" w:cs="Times New Roman"/>
          <w:color w:val="000000" w:themeColor="text1"/>
          <w:sz w:val="24"/>
          <w:szCs w:val="24"/>
          <w:lang w:eastAsia="tr-TR"/>
        </w:rPr>
        <w:t>-</w:t>
      </w:r>
      <w:r w:rsidRPr="00894EFA">
        <w:rPr>
          <w:rFonts w:ascii="Times New Roman" w:eastAsia="Times New Roman" w:hAnsi="Times New Roman" w:cs="Times New Roman"/>
          <w:color w:val="000000" w:themeColor="text1"/>
          <w:sz w:val="24"/>
          <w:szCs w:val="24"/>
          <w:lang w:eastAsia="tr-TR"/>
        </w:rPr>
        <w:t>GE hedefleri ile Öğretim Üyeliğine yükseltilme ve atanma ölçütleri ilişkisi</w:t>
      </w:r>
    </w:p>
    <w:p w:rsidR="00894EFA" w:rsidRPr="00894EFA" w:rsidRDefault="00894EFA" w:rsidP="00F76E9B">
      <w:pPr>
        <w:pStyle w:val="ListeParagraf"/>
        <w:widowControl/>
        <w:numPr>
          <w:ilvl w:val="0"/>
          <w:numId w:val="2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performansını izlemek üzere geçerli olan tanımlı süreçler (yönetmelik, yönerge, süreç tanımı, rehber, kılavuz vb.)</w:t>
      </w:r>
    </w:p>
    <w:p w:rsidR="00C124EF" w:rsidRDefault="00C124EF" w:rsidP="00C124EF">
      <w:pPr>
        <w:widowControl/>
        <w:spacing w:after="160" w:line="259" w:lineRule="auto"/>
        <w:ind w:left="360"/>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2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performansını takdir-tanıma ve ödüllendirmek üzere yapılan uygulamalar</w:t>
      </w:r>
    </w:p>
    <w:p w:rsidR="00894EFA" w:rsidRPr="00894EFA" w:rsidRDefault="00894EFA" w:rsidP="00F76E9B">
      <w:pPr>
        <w:pStyle w:val="ListeParagraf"/>
        <w:widowControl/>
        <w:numPr>
          <w:ilvl w:val="0"/>
          <w:numId w:val="2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Akademik personelin araştırma-geliştirme yetkinliğini geliştirmek üzere yapılan eğitimler (programı, veriliş yöntemi, katılım bilgileri vb.)</w:t>
      </w: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0"/>
        </w:numPr>
        <w:spacing w:after="160" w:line="259" w:lineRule="auto"/>
        <w:contextualSpacing/>
        <w:jc w:val="both"/>
        <w:rPr>
          <w:rFonts w:ascii="Times New Roman" w:eastAsia="Calibri" w:hAnsi="Times New Roman" w:cs="Times New Roman"/>
          <w:sz w:val="24"/>
        </w:rPr>
      </w:pPr>
      <w:bookmarkStart w:id="61" w:name="_Toc534375317"/>
      <w:r w:rsidRPr="0092368E">
        <w:rPr>
          <w:rStyle w:val="Balk2Char"/>
          <w:rFonts w:eastAsia="Calibri"/>
        </w:rPr>
        <w:t>Kurumun Araştırma Performansının İzlenmesi ve İyileştirilmesi</w:t>
      </w:r>
      <w:bookmarkEnd w:id="61"/>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ve geliştirme faaliyetlerine ilişkin etkililik düzeyi/performansının ölçülmesi ve değerlendirilmesi</w:t>
      </w: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araştırma hedeflerine ulaşabilmesi için faaliyetlerini gözden geçirmek ve iyileştirmek üzere kullandığı yöntemler</w:t>
      </w:r>
    </w:p>
    <w:p w:rsidR="001F107D"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Araştırma faaliyetlerine yönelik olarak yapılan değerlendirme sonuçlarının paydaşlarla ve kamuoyuyla paylaşılması</w:t>
      </w:r>
    </w:p>
    <w:p w:rsidR="00A26295" w:rsidRPr="001F107D" w:rsidRDefault="001F107D" w:rsidP="00F93046">
      <w:pPr>
        <w:pStyle w:val="ListeParagraf"/>
        <w:widowControl/>
        <w:numPr>
          <w:ilvl w:val="0"/>
          <w:numId w:val="49"/>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bölge, ülke ve dünya ekonomisine katkısının ölçülmesi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lastRenderedPageBreak/>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hedeflerine ulaşıp ulaşmadığını izlemek üzere kullandığı sistem</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ve birimlerin araştırma-geliştirme süreçleri yıllık özdeğerlendirme raporu</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Merkezlerin ve laboratuvarların araştırma-geliştirme faaliyetleri yıllık özdeğerlendirme raporu</w:t>
      </w:r>
    </w:p>
    <w:p w:rsidR="00894EFA" w:rsidRPr="00894EFA" w:rsidRDefault="00894EFA" w:rsidP="00F76E9B">
      <w:pPr>
        <w:pStyle w:val="ListeParagraf"/>
        <w:widowControl/>
        <w:numPr>
          <w:ilvl w:val="0"/>
          <w:numId w:val="27"/>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Araştırma-Geliştirme faaliyetleri ve projelerle ilgili paydaş geri bildirimlerini almak için kullanılan mekanizmaların (belge, doküman, anket, form vb.) listesi ve örnekleri</w:t>
      </w: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ve birimlerin araştırma-geliştirme süreçleri yıllık özdeğerlendirmelerinden hareketle yapılan iyileştirmeler</w:t>
      </w:r>
    </w:p>
    <w:p w:rsidR="00894EFA"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Araştırma performansının iyileştirilmesine ilişkin kanıtlar (altyapı, insan kaynağı, fon kaynaklarının kullanımı, üniversite-sanayi işbirliği vb. uygulamalar)</w:t>
      </w:r>
    </w:p>
    <w:p w:rsidR="00C124EF" w:rsidRPr="00894EFA" w:rsidRDefault="00894EFA" w:rsidP="00F76E9B">
      <w:pPr>
        <w:pStyle w:val="ListeParagraf"/>
        <w:widowControl/>
        <w:numPr>
          <w:ilvl w:val="0"/>
          <w:numId w:val="28"/>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araştırma-geliştirme performansını izlemek üzere kullandığı kanıtlar (Ranking sistemleri-QS, Times Higher Education URAP, Girişimci ve Yenilikçi Üniversite Endeksi vb. göstergeler)</w:t>
      </w:r>
    </w:p>
    <w:p w:rsidR="00C124EF" w:rsidRDefault="00C124EF" w:rsidP="00B222D7">
      <w:pPr>
        <w:pStyle w:val="Balk1"/>
        <w:spacing w:before="120"/>
        <w:ind w:right="40"/>
        <w:jc w:val="both"/>
        <w:rPr>
          <w:rFonts w:cs="Times New Roman"/>
        </w:rPr>
      </w:pPr>
    </w:p>
    <w:p w:rsidR="00B222D7" w:rsidRPr="000D63A0" w:rsidRDefault="00894EFA" w:rsidP="00F76E9B">
      <w:pPr>
        <w:pStyle w:val="Balk1"/>
        <w:spacing w:before="120"/>
        <w:ind w:left="0" w:right="40"/>
        <w:jc w:val="both"/>
        <w:rPr>
          <w:rFonts w:cs="Times New Roman"/>
          <w:spacing w:val="-10"/>
        </w:rPr>
      </w:pPr>
      <w:bookmarkStart w:id="62" w:name="_Toc534375318"/>
      <w:r>
        <w:rPr>
          <w:rFonts w:cs="Times New Roman"/>
        </w:rPr>
        <w:t>5</w:t>
      </w:r>
      <w:r w:rsidR="00B222D7" w:rsidRPr="000D63A0">
        <w:rPr>
          <w:rFonts w:cs="Times New Roman"/>
        </w:rPr>
        <w:t xml:space="preserve">. </w:t>
      </w:r>
      <w:r w:rsidR="00C91C0E" w:rsidRPr="000D63A0">
        <w:rPr>
          <w:rFonts w:cs="Times New Roman"/>
        </w:rPr>
        <w:t>YÖN</w:t>
      </w:r>
      <w:r w:rsidR="00C91C0E" w:rsidRPr="000D63A0">
        <w:rPr>
          <w:rFonts w:cs="Times New Roman"/>
          <w:spacing w:val="2"/>
        </w:rPr>
        <w:t>E</w:t>
      </w:r>
      <w:r w:rsidR="00C91C0E" w:rsidRPr="000D63A0">
        <w:rPr>
          <w:rFonts w:cs="Times New Roman"/>
        </w:rPr>
        <w:t>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SİSTEMİ</w:t>
      </w:r>
      <w:bookmarkEnd w:id="62"/>
      <w:r w:rsidR="00C91C0E" w:rsidRPr="000D63A0">
        <w:rPr>
          <w:rFonts w:cs="Times New Roman"/>
          <w:spacing w:val="-10"/>
        </w:rPr>
        <w:t xml:space="preserve"> </w:t>
      </w:r>
    </w:p>
    <w:p w:rsidR="00863870" w:rsidRPr="000D63A0" w:rsidRDefault="008D3E18" w:rsidP="00B222D7">
      <w:pPr>
        <w:pStyle w:val="GvdeMetni"/>
        <w:spacing w:before="120"/>
        <w:ind w:left="0" w:right="39"/>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 xml:space="preserve">urumun yönetişim/organizasyonel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rsidR="0021043E" w:rsidRPr="000D63A0" w:rsidRDefault="0021043E" w:rsidP="00B222D7">
      <w:pPr>
        <w:pStyle w:val="GvdeMetni"/>
        <w:spacing w:before="120"/>
        <w:ind w:left="0" w:right="39"/>
        <w:jc w:val="both"/>
        <w:rPr>
          <w:rFonts w:cs="Times New Roman"/>
        </w:rPr>
      </w:pPr>
    </w:p>
    <w:p w:rsidR="00C124EF" w:rsidRPr="00A26295"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b/>
          <w:sz w:val="24"/>
        </w:rPr>
      </w:pPr>
      <w:bookmarkStart w:id="63" w:name="_Toc534375319"/>
      <w:bookmarkStart w:id="64" w:name="_Toc445757182"/>
      <w:r w:rsidRPr="0092368E">
        <w:rPr>
          <w:rStyle w:val="Balk2Char"/>
          <w:rFonts w:eastAsia="Calibri"/>
        </w:rPr>
        <w:t>Yönetim ve İdari Birimlerin Yapısı</w:t>
      </w:r>
      <w:bookmarkEnd w:id="63"/>
      <w:r w:rsidRPr="00894EFA">
        <w:rPr>
          <w:rFonts w:ascii="Times New Roman" w:eastAsia="Calibri" w:hAnsi="Times New Roman" w:cs="Times New Roman"/>
          <w:b/>
          <w:sz w:val="24"/>
        </w:rPr>
        <w:t xml:space="preserve">; </w:t>
      </w:r>
      <w:r w:rsidRPr="00894EFA">
        <w:rPr>
          <w:rFonts w:ascii="Times New Roman" w:eastAsia="Calibri" w:hAnsi="Times New Roman" w:cs="Times New Roman"/>
          <w:sz w:val="24"/>
        </w:rPr>
        <w:t>Kurum, stratejik hedeflerine ulaşmayı nitelik ve nicelik olarak güvence altına alan yönetsel ve idari yapılanmaya sahip olmalıdır. Yönetim kadrosu gerekli yapıcı liderliği üstlenebilmeli, idari kadrolar gerekli yetkinliğe sahip olmalıdır.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Kurumun eğitim-öğretim, araştırma-geliştirme, toplumsal katkı </w:t>
      </w:r>
      <w:r w:rsidR="00F57FA7" w:rsidRPr="001F107D">
        <w:rPr>
          <w:rFonts w:ascii="Times New Roman" w:eastAsia="Calibri" w:hAnsi="Times New Roman" w:cs="Times New Roman"/>
          <w:sz w:val="24"/>
        </w:rPr>
        <w:t>süreçlerinin</w:t>
      </w:r>
      <w:r w:rsidRPr="001F107D">
        <w:rPr>
          <w:rFonts w:ascii="Times New Roman" w:eastAsia="Calibri" w:hAnsi="Times New Roman" w:cs="Times New Roman"/>
          <w:sz w:val="24"/>
        </w:rPr>
        <w:t xml:space="preserve"> yönetim ve idari birimlerinin yapılanması</w:t>
      </w:r>
    </w:p>
    <w:p w:rsidR="001F107D"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İç kontrol eylem planı hazırlaması izlenmesi ve değerlendirilmesi süreçlerinin yönetimi</w:t>
      </w:r>
    </w:p>
    <w:p w:rsidR="00A26295" w:rsidRPr="001F107D" w:rsidRDefault="001F107D" w:rsidP="00F93046">
      <w:pPr>
        <w:pStyle w:val="ListeParagraf"/>
        <w:widowControl/>
        <w:numPr>
          <w:ilvl w:val="0"/>
          <w:numId w:val="50"/>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 xml:space="preserve">Vakıf yükseköğretim kurumlarında Mütevelli Heyeti ile Yönetim Kurulu (Senato) arasındaki yetki dağılımı; </w:t>
      </w:r>
      <w:r w:rsidR="00E7020E">
        <w:rPr>
          <w:rFonts w:ascii="Times New Roman" w:eastAsia="Calibri" w:hAnsi="Times New Roman" w:cs="Times New Roman"/>
          <w:sz w:val="24"/>
        </w:rPr>
        <w:t>a</w:t>
      </w:r>
      <w:r w:rsidRPr="001F107D">
        <w:rPr>
          <w:rFonts w:ascii="Times New Roman" w:eastAsia="Calibri" w:hAnsi="Times New Roman" w:cs="Times New Roman"/>
          <w:sz w:val="24"/>
        </w:rPr>
        <w:t xml:space="preserve">kademik ve </w:t>
      </w:r>
      <w:r w:rsidR="00E7020E">
        <w:rPr>
          <w:rFonts w:ascii="Times New Roman" w:eastAsia="Calibri" w:hAnsi="Times New Roman" w:cs="Times New Roman"/>
          <w:sz w:val="24"/>
        </w:rPr>
        <w:t>i</w:t>
      </w:r>
      <w:r w:rsidRPr="001F107D">
        <w:rPr>
          <w:rFonts w:ascii="Times New Roman" w:eastAsia="Calibri" w:hAnsi="Times New Roman" w:cs="Times New Roman"/>
          <w:sz w:val="24"/>
        </w:rPr>
        <w:t>dari konulardaki yetki kullanma ve karar alma dengesinin gözetilmesi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E7020E" w:rsidRDefault="00E7020E" w:rsidP="00A26295">
      <w:pPr>
        <w:widowControl/>
        <w:spacing w:after="160" w:line="259" w:lineRule="auto"/>
        <w:contextualSpacing/>
        <w:jc w:val="both"/>
        <w:rPr>
          <w:rFonts w:ascii="Times New Roman" w:eastAsia="Calibri" w:hAnsi="Times New Roman" w:cs="Times New Roman"/>
          <w:b/>
          <w:sz w:val="24"/>
        </w:rPr>
      </w:pPr>
    </w:p>
    <w:p w:rsidR="00E7020E" w:rsidRDefault="00E7020E"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b/>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Kurumun yönetim ve idari alanlarla ilgili politikası ve stratejik hedefleri </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Yönetsel ve idari yapılanma şeması</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İç kontrol eylem planının izlenmesi ve yönetimi</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Vakıf Üniversiteleri’nde Mütevelli Heyeti ile Senato arasındaki ilişki ve çalışma usulleri</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İşe alımlarda idari kadroların gerekli yetkinliğe sahip olduğunu gösteren kanıtlar </w:t>
      </w:r>
    </w:p>
    <w:p w:rsidR="00894EFA" w:rsidRP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yöneticilerinin liderlik özelliklerini ve yetkinliklerini ölçmek, izlemek ve geliştirilmek için kullandığı yöntemler</w:t>
      </w:r>
    </w:p>
    <w:p w:rsidR="00894EFA" w:rsidRDefault="00894EFA" w:rsidP="00F93046">
      <w:pPr>
        <w:pStyle w:val="ListeParagraf"/>
        <w:widowControl/>
        <w:numPr>
          <w:ilvl w:val="0"/>
          <w:numId w:val="30"/>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Süreç </w:t>
      </w:r>
      <w:r w:rsidR="00E7020E" w:rsidRPr="00894EFA">
        <w:rPr>
          <w:rFonts w:ascii="Times New Roman" w:eastAsia="Times New Roman" w:hAnsi="Times New Roman" w:cs="Times New Roman"/>
          <w:color w:val="000000" w:themeColor="text1"/>
          <w:sz w:val="24"/>
          <w:szCs w:val="24"/>
          <w:lang w:eastAsia="tr-TR"/>
        </w:rPr>
        <w:t xml:space="preserve">yönetimi el kitabı </w:t>
      </w:r>
      <w:r w:rsidRPr="00894EFA">
        <w:rPr>
          <w:rFonts w:ascii="Times New Roman" w:eastAsia="Times New Roman" w:hAnsi="Times New Roman" w:cs="Times New Roman"/>
          <w:color w:val="000000" w:themeColor="text1"/>
          <w:sz w:val="24"/>
          <w:szCs w:val="24"/>
          <w:lang w:eastAsia="tr-TR"/>
        </w:rPr>
        <w:t>(süreç tanımları ve akışları)</w:t>
      </w:r>
    </w:p>
    <w:p w:rsid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93046">
      <w:pPr>
        <w:pStyle w:val="ListeParagraf"/>
        <w:widowControl/>
        <w:numPr>
          <w:ilvl w:val="0"/>
          <w:numId w:val="31"/>
        </w:numPr>
        <w:contextualSpacing/>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yönetim ve idari alanlarla ilgili politikasını ve stratejik amaçlarını uyguladığına dair uygulamalar/kanıtlar</w:t>
      </w:r>
    </w:p>
    <w:p w:rsidR="00894EFA" w:rsidRPr="00C124EF" w:rsidRDefault="00894EFA" w:rsidP="00894EFA">
      <w:pPr>
        <w:widowControl/>
        <w:spacing w:after="160" w:line="259" w:lineRule="auto"/>
        <w:contextualSpacing/>
        <w:jc w:val="both"/>
        <w:rPr>
          <w:rFonts w:ascii="Times New Roman" w:eastAsia="Calibri" w:hAnsi="Times New Roman" w:cs="Times New Roman"/>
          <w:sz w:val="24"/>
        </w:rPr>
      </w:pPr>
    </w:p>
    <w:p w:rsidR="00C124EF" w:rsidRPr="00894EFA"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5" w:name="_Toc534375320"/>
      <w:r w:rsidRPr="0092368E">
        <w:rPr>
          <w:rStyle w:val="Balk2Char"/>
          <w:rFonts w:eastAsia="Calibri"/>
        </w:rPr>
        <w:t>Kaynakların Yönetimi</w:t>
      </w:r>
      <w:bookmarkEnd w:id="65"/>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insan kaynakları, mali kaynakları ile taşınır ve taşınmaz kaynaklarının tümünü etkin ve verimli kullandığını güvence altına almak üzere bir yönetim sistemine sahip olmalıdır (</w:t>
      </w:r>
      <w:r w:rsidR="00E7020E" w:rsidRPr="00894EFA">
        <w:rPr>
          <w:rFonts w:ascii="Times New Roman" w:eastAsia="Calibri" w:hAnsi="Times New Roman" w:cs="Times New Roman"/>
          <w:sz w:val="24"/>
        </w:rPr>
        <w:t xml:space="preserve">ilan </w:t>
      </w:r>
      <w:r w:rsidRPr="00894EFA">
        <w:rPr>
          <w:rFonts w:ascii="Times New Roman" w:eastAsia="Calibri" w:hAnsi="Times New Roman" w:cs="Times New Roman"/>
          <w:sz w:val="24"/>
        </w:rPr>
        <w:t>edilmiş yönetim sistemi belgesi)</w:t>
      </w:r>
      <w:r w:rsidR="00E7020E">
        <w:rPr>
          <w:rFonts w:ascii="Times New Roman" w:eastAsia="Calibri" w:hAnsi="Times New Roman" w:cs="Times New Roman"/>
          <w:sz w:val="24"/>
        </w:rPr>
        <w:t>.</w:t>
      </w:r>
    </w:p>
    <w:p w:rsidR="00A26295" w:rsidRPr="001F107D" w:rsidRDefault="001F107D" w:rsidP="00A26295">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İnsan kaynaklarının yönetimi ve etkinliği</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işe alınan/atanan personelinin (alındığı alanla ilgili olarak) gerekli yetkinliğe sahip olması</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işe alınan/atanan personelinin eğitim ve liyakatlerinin üstlendikleri görevlerle uyumunun sağlanması</w:t>
      </w:r>
    </w:p>
    <w:p w:rsidR="001F107D"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Mali kaynakların yönetimi ve etkinliği</w:t>
      </w:r>
    </w:p>
    <w:p w:rsidR="00A26295" w:rsidRPr="001F107D" w:rsidRDefault="001F107D" w:rsidP="00F93046">
      <w:pPr>
        <w:pStyle w:val="ListeParagraf"/>
        <w:widowControl/>
        <w:numPr>
          <w:ilvl w:val="0"/>
          <w:numId w:val="3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Taşınır ve taşınmaz kaynakların yönetimi ve etkinliği</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C124EF" w:rsidRDefault="00A26295" w:rsidP="00C124EF">
      <w:pPr>
        <w:widowControl/>
        <w:spacing w:after="160" w:line="259" w:lineRule="auto"/>
        <w:ind w:left="360"/>
        <w:contextualSpacing/>
        <w:jc w:val="both"/>
        <w:rPr>
          <w:rFonts w:ascii="Times New Roman" w:eastAsia="Calibri" w:hAnsi="Times New Roman" w:cs="Times New Roman"/>
          <w:sz w:val="24"/>
        </w:rPr>
      </w:pPr>
    </w:p>
    <w:p w:rsid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İnsan Kaynakları politikası ve hedefleri</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Mali kaynakların yönetimi </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İşe alımlarda idari kadroların gerekli yetkinliğe sahip olduğunu gösteren kanıtlar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Taşınır/taşınmaz kaynakların yönetimine dair tanımlı süreçler (envanter vb. çalışmalar, yönergeler)</w:t>
      </w:r>
    </w:p>
    <w:p w:rsidR="00894EFA" w:rsidRPr="00894EFA" w:rsidRDefault="00894EFA" w:rsidP="00F76E9B">
      <w:pPr>
        <w:pStyle w:val="ListeParagraf"/>
        <w:widowControl/>
        <w:numPr>
          <w:ilvl w:val="0"/>
          <w:numId w:val="31"/>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İdari personelin performanslarının değerlendirilmesinde kullanılan sistem ve tanımlı süreçler</w:t>
      </w:r>
    </w:p>
    <w:p w:rsidR="00E7020E" w:rsidRDefault="00E7020E" w:rsidP="00894EFA">
      <w:pPr>
        <w:widowControl/>
        <w:spacing w:after="160" w:line="259" w:lineRule="auto"/>
        <w:contextualSpacing/>
        <w:jc w:val="both"/>
        <w:rPr>
          <w:rFonts w:ascii="Times New Roman" w:eastAsia="Calibri" w:hAnsi="Times New Roman" w:cs="Times New Roman"/>
          <w:sz w:val="24"/>
        </w:rPr>
      </w:pPr>
    </w:p>
    <w:p w:rsidR="00E7020E" w:rsidRDefault="00E7020E" w:rsidP="00894EFA">
      <w:pPr>
        <w:widowControl/>
        <w:spacing w:after="160" w:line="259" w:lineRule="auto"/>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İnsan Kaynakları politikası ve hedefleri doğrultusunda yapılan uygulamalar</w:t>
      </w:r>
    </w:p>
    <w:p w:rsidR="00894EFA" w:rsidRPr="00894EFA" w:rsidRDefault="00894EF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lastRenderedPageBreak/>
        <w:t>İdari personelin performans değerlendirilmeleri sonucunda yapılan iyileştirmeler</w:t>
      </w:r>
    </w:p>
    <w:p w:rsidR="00894EFA" w:rsidRPr="00894EFA" w:rsidRDefault="009D444A" w:rsidP="00F76E9B">
      <w:pPr>
        <w:pStyle w:val="ListeParagraf"/>
        <w:widowControl/>
        <w:numPr>
          <w:ilvl w:val="0"/>
          <w:numId w:val="32"/>
        </w:numPr>
        <w:contextualSpacing/>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İdari personelin mevcut yeter</w:t>
      </w:r>
      <w:r w:rsidR="00894EFA" w:rsidRPr="00894EFA">
        <w:rPr>
          <w:rFonts w:ascii="Times New Roman" w:eastAsia="Times New Roman" w:hAnsi="Times New Roman" w:cs="Times New Roman"/>
          <w:color w:val="000000" w:themeColor="text1"/>
          <w:sz w:val="24"/>
          <w:szCs w:val="24"/>
          <w:lang w:eastAsia="tr-TR"/>
        </w:rPr>
        <w:t xml:space="preserve">liklerinin beklenen görevlere uyumunun sağlanması ve gelişimine yönelik </w:t>
      </w:r>
      <w:r w:rsidRPr="00894EFA">
        <w:rPr>
          <w:rFonts w:ascii="Times New Roman" w:eastAsia="Times New Roman" w:hAnsi="Times New Roman" w:cs="Times New Roman"/>
          <w:color w:val="000000" w:themeColor="text1"/>
          <w:sz w:val="24"/>
          <w:szCs w:val="24"/>
          <w:lang w:eastAsia="tr-TR"/>
        </w:rPr>
        <w:t>hizmet içi</w:t>
      </w:r>
      <w:r w:rsidR="00894EFA" w:rsidRPr="00894EFA">
        <w:rPr>
          <w:rFonts w:ascii="Times New Roman" w:eastAsia="Times New Roman" w:hAnsi="Times New Roman" w:cs="Times New Roman"/>
          <w:color w:val="000000" w:themeColor="text1"/>
          <w:sz w:val="24"/>
          <w:szCs w:val="24"/>
          <w:lang w:eastAsia="tr-TR"/>
        </w:rPr>
        <w:t xml:space="preserve"> eğitim uygulamaları (eğitim programının kapsamı, veriliş yöntemi, katılım bilgileri vb.)</w:t>
      </w:r>
    </w:p>
    <w:p w:rsidR="00894EFA" w:rsidRPr="00C124EF" w:rsidRDefault="00894EFA" w:rsidP="00894EFA">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6" w:name="_Toc534375321"/>
      <w:r w:rsidRPr="0092368E">
        <w:rPr>
          <w:rStyle w:val="Balk2Char"/>
          <w:rFonts w:eastAsia="Calibri"/>
        </w:rPr>
        <w:t>Bilgi Yönetimi Sistemi</w:t>
      </w:r>
      <w:bookmarkEnd w:id="66"/>
      <w:r w:rsidRPr="00894EFA">
        <w:rPr>
          <w:rFonts w:ascii="Times New Roman" w:eastAsia="Calibri" w:hAnsi="Times New Roman" w:cs="Times New Roman"/>
          <w:sz w:val="24"/>
        </w:rPr>
        <w:t>; Kurum, yönetsel ve operasyonel faaliyetlerinin etkin yönetimini güvence altına alabilmek üzere gerekli bilgi ve verileri periyodik olarak toplamalı, analiz etmeli ve süreçlerini iyileştirmek üzere kullanmalıdır.</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her türlü faaliyeti ve süreçlerine ilişkin verileri toplamak, analiz etmek ve raporlamak üzere kullandığı bilgi yönetimi mekanizmaları.</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izlemesi gereken anahtar performans göstergelerine ait değerlerin toplanması ve paylaşımının Bilgi Yönetim Sistemi (BYS) ile desteklenmesi</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Kurumda kullanılan BYS’nin, kalite yönetim süreçleri ile entegrasyonu</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BYS ile desteklenen süreçlerden elde edilen verilerin analizi ve paydaşlarla paylaşılması</w:t>
      </w:r>
    </w:p>
    <w:p w:rsidR="001F107D"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Toplanan verilerin güvenliği, gizliliği ve güvenilirliğinin sağlanması</w:t>
      </w:r>
    </w:p>
    <w:p w:rsidR="00A26295" w:rsidRPr="001F107D" w:rsidRDefault="001F107D" w:rsidP="00F93046">
      <w:pPr>
        <w:pStyle w:val="ListeParagraf"/>
        <w:widowControl/>
        <w:numPr>
          <w:ilvl w:val="0"/>
          <w:numId w:val="51"/>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Kurumsal hafızayı korumak ve sürdürülebilirliğini güvence altına almak üzere yapılan uygulamalar.</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C124EF"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bilgi yönetimi konusundaki politikası</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Kurumun kullandığı bilgi sistemi, fonksiyonları ve desteklediği süreçler</w:t>
      </w:r>
    </w:p>
    <w:p w:rsidR="00894EFA" w:rsidRPr="00894EFA" w:rsidRDefault="00894EFA" w:rsidP="00F76E9B">
      <w:pPr>
        <w:pStyle w:val="ListeParagraf"/>
        <w:widowControl/>
        <w:numPr>
          <w:ilvl w:val="0"/>
          <w:numId w:val="33"/>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Kurumsal bilginin (performans göstergeleri, yönetmelikler, yönergeler, değerlendirme raporları vb.) elde edilmesi, kayıt edilmesi, güncellenmesi ve paylaşılmasında tanımlı süreçler ve uygulamalar</w:t>
      </w:r>
    </w:p>
    <w:p w:rsidR="00894EFA" w:rsidRDefault="00894EFA" w:rsidP="00894EFA">
      <w:pPr>
        <w:widowControl/>
        <w:spacing w:after="160" w:line="259" w:lineRule="auto"/>
        <w:contextualSpacing/>
        <w:jc w:val="both"/>
        <w:rPr>
          <w:rFonts w:ascii="Times New Roman" w:eastAsia="Calibri" w:hAnsi="Times New Roman" w:cs="Times New Roman"/>
          <w:sz w:val="24"/>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Toplanan bilgilerin güvenliği ve güvenirliğinin güvence altına alındığını gösteren uygulamalar</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Kurumsal hafızanın korunması ve sürdürülebilirliğin sağlanmasına ilişkin uygulamalar</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Yönetsel ve operasyonel faaliyetlere ilişkin periyodik analiz raporları </w:t>
      </w:r>
    </w:p>
    <w:p w:rsidR="00894EFA" w:rsidRPr="00894EFA" w:rsidRDefault="00894EFA" w:rsidP="00F76E9B">
      <w:pPr>
        <w:pStyle w:val="ListeParagraf"/>
        <w:widowControl/>
        <w:numPr>
          <w:ilvl w:val="0"/>
          <w:numId w:val="34"/>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BYS analiz sonuçlarının iyileştirme çalışmalarında kullanımına ilişkin örnekler</w:t>
      </w:r>
    </w:p>
    <w:p w:rsidR="00894EFA" w:rsidRDefault="00894EFA" w:rsidP="00894EFA">
      <w:pPr>
        <w:widowControl/>
        <w:spacing w:after="160" w:line="259" w:lineRule="auto"/>
        <w:contextualSpacing/>
        <w:jc w:val="both"/>
        <w:rPr>
          <w:rFonts w:ascii="Times New Roman" w:eastAsia="Calibri" w:hAnsi="Times New Roman" w:cs="Times New Roman"/>
          <w:sz w:val="24"/>
        </w:rPr>
      </w:pPr>
    </w:p>
    <w:p w:rsidR="00E7020E" w:rsidRPr="00C124EF" w:rsidRDefault="00E7020E" w:rsidP="00894EFA">
      <w:pPr>
        <w:widowControl/>
        <w:spacing w:after="160" w:line="259" w:lineRule="auto"/>
        <w:contextualSpacing/>
        <w:jc w:val="both"/>
        <w:rPr>
          <w:rFonts w:ascii="Times New Roman" w:eastAsia="Calibri" w:hAnsi="Times New Roman" w:cs="Times New Roman"/>
          <w:sz w:val="24"/>
        </w:rPr>
      </w:pPr>
    </w:p>
    <w:p w:rsidR="00C124EF" w:rsidRDefault="00C124EF"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7" w:name="_Toc534375322"/>
      <w:r w:rsidRPr="0092368E">
        <w:rPr>
          <w:rStyle w:val="Balk2Char"/>
          <w:rFonts w:eastAsia="Calibri"/>
        </w:rPr>
        <w:t>Kurum Dışından Tedarik Edilen Hizmetlerin Kalitesi</w:t>
      </w:r>
      <w:bookmarkEnd w:id="67"/>
      <w:r w:rsidRPr="00894EFA">
        <w:rPr>
          <w:rFonts w:ascii="Times New Roman" w:eastAsia="Calibri" w:hAnsi="Times New Roman" w:cs="Times New Roman"/>
          <w:b/>
          <w:sz w:val="24"/>
        </w:rPr>
        <w:t>;</w:t>
      </w:r>
      <w:r w:rsidRPr="00894EFA">
        <w:rPr>
          <w:rFonts w:ascii="Times New Roman" w:eastAsia="Calibri" w:hAnsi="Times New Roman" w:cs="Times New Roman"/>
          <w:sz w:val="24"/>
        </w:rPr>
        <w:t xml:space="preserve"> Kurum, dışarıdan aldığı destek hizmetlerinin uygunluğunu, kalitesini ve sürekliliğini güvence altına almalıdır.</w:t>
      </w:r>
    </w:p>
    <w:p w:rsidR="00A26295" w:rsidRDefault="001F107D" w:rsidP="00A26295">
      <w:pPr>
        <w:widowControl/>
        <w:spacing w:after="160" w:line="259" w:lineRule="auto"/>
        <w:contextualSpacing/>
        <w:jc w:val="both"/>
        <w:rPr>
          <w:rFonts w:ascii="Times New Roman" w:eastAsia="Calibri" w:hAnsi="Times New Roman" w:cs="Times New Roman"/>
          <w:sz w:val="24"/>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r w:rsidR="00E7020E">
        <w:rPr>
          <w:rFonts w:ascii="Times New Roman" w:eastAsia="Times New Roman" w:hAnsi="Times New Roman" w:cs="Times New Roman"/>
          <w:i/>
          <w:color w:val="000000" w:themeColor="text1"/>
          <w:sz w:val="24"/>
          <w:szCs w:val="24"/>
          <w:lang w:eastAsia="tr-TR"/>
        </w:rPr>
        <w:t>.</w:t>
      </w:r>
    </w:p>
    <w:p w:rsidR="001F107D" w:rsidRPr="001F107D" w:rsidRDefault="001F107D" w:rsidP="00F93046">
      <w:pPr>
        <w:pStyle w:val="ListeParagraf"/>
        <w:widowControl/>
        <w:numPr>
          <w:ilvl w:val="0"/>
          <w:numId w:val="52"/>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 dışından alınan idari ve/veya destek hizmetlerinin tedarik sürecine ilişkin kriterler</w:t>
      </w:r>
    </w:p>
    <w:p w:rsidR="00A26295" w:rsidRPr="001F107D" w:rsidRDefault="001F107D" w:rsidP="00F93046">
      <w:pPr>
        <w:pStyle w:val="ListeParagraf"/>
        <w:widowControl/>
        <w:numPr>
          <w:ilvl w:val="0"/>
          <w:numId w:val="52"/>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lastRenderedPageBreak/>
        <w:t>Kurum dışından alınan bu hizmetlerin uygunluğu ve kalitesinin sağlanmasına ve sürekliliğinin güvence altına alınmasına yönelik uygulamalar,</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894EFA" w:rsidRPr="00894EFA" w:rsidRDefault="00894EFA" w:rsidP="00894EFA">
      <w:pPr>
        <w:widowControl/>
        <w:spacing w:after="160" w:line="259" w:lineRule="auto"/>
        <w:ind w:firstLine="360"/>
        <w:contextualSpacing/>
        <w:jc w:val="both"/>
        <w:rPr>
          <w:rFonts w:ascii="Times New Roman" w:eastAsia="Calibri" w:hAnsi="Times New Roman" w:cs="Times New Roman"/>
          <w:b/>
          <w:sz w:val="24"/>
        </w:rPr>
      </w:pPr>
      <w:r w:rsidRPr="00894EFA">
        <w:rPr>
          <w:rFonts w:ascii="Times New Roman" w:eastAsia="Calibri" w:hAnsi="Times New Roman" w:cs="Times New Roman"/>
          <w:b/>
          <w:sz w:val="24"/>
        </w:rPr>
        <w:t>Kuruma Ait Belgeler</w:t>
      </w:r>
    </w:p>
    <w:p w:rsidR="00894EFA" w:rsidRPr="00894EFA" w:rsidRDefault="00894EFA" w:rsidP="00F76E9B">
      <w:pPr>
        <w:pStyle w:val="ListeParagraf"/>
        <w:widowControl/>
        <w:numPr>
          <w:ilvl w:val="0"/>
          <w:numId w:val="3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Tedarik edilen hizmetler ve tedarikçilerin listesi</w:t>
      </w:r>
    </w:p>
    <w:p w:rsidR="00894EFA" w:rsidRDefault="00894EFA" w:rsidP="00F76E9B">
      <w:pPr>
        <w:pStyle w:val="ListeParagraf"/>
        <w:widowControl/>
        <w:numPr>
          <w:ilvl w:val="0"/>
          <w:numId w:val="35"/>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Tedarikçilerin performansını değerlendirmek üzere tanımlı süreçler</w:t>
      </w:r>
    </w:p>
    <w:p w:rsidR="00894EFA" w:rsidRPr="00894EFA" w:rsidRDefault="00894EFA" w:rsidP="00894EFA">
      <w:pPr>
        <w:widowControl/>
        <w:contextualSpacing/>
        <w:rPr>
          <w:rFonts w:ascii="Times New Roman" w:eastAsia="Times New Roman" w:hAnsi="Times New Roman" w:cs="Times New Roman"/>
          <w:color w:val="000000" w:themeColor="text1"/>
          <w:sz w:val="24"/>
          <w:szCs w:val="24"/>
          <w:lang w:eastAsia="tr-TR"/>
        </w:rPr>
      </w:pPr>
    </w:p>
    <w:p w:rsidR="00894EFA" w:rsidRPr="001C59CC" w:rsidRDefault="00894EFA" w:rsidP="00894EFA">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894EFA" w:rsidRPr="00894EFA" w:rsidRDefault="00894EFA" w:rsidP="00F76E9B">
      <w:pPr>
        <w:pStyle w:val="ListeParagraf"/>
        <w:widowControl/>
        <w:numPr>
          <w:ilvl w:val="0"/>
          <w:numId w:val="3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 xml:space="preserve">Tedarik hizmetlerinden iç paydaşların memnuniyet düzeyini gösteren kanıtlar </w:t>
      </w:r>
    </w:p>
    <w:p w:rsidR="00894EFA" w:rsidRPr="00894EFA" w:rsidRDefault="00894EFA" w:rsidP="00F76E9B">
      <w:pPr>
        <w:pStyle w:val="ListeParagraf"/>
        <w:widowControl/>
        <w:numPr>
          <w:ilvl w:val="0"/>
          <w:numId w:val="36"/>
        </w:numPr>
        <w:contextualSpacing/>
        <w:jc w:val="both"/>
        <w:rPr>
          <w:rFonts w:ascii="Times New Roman" w:eastAsia="Times New Roman" w:hAnsi="Times New Roman" w:cs="Times New Roman"/>
          <w:color w:val="000000" w:themeColor="text1"/>
          <w:sz w:val="24"/>
          <w:szCs w:val="24"/>
          <w:lang w:eastAsia="tr-TR"/>
        </w:rPr>
      </w:pPr>
      <w:r w:rsidRPr="00894EFA">
        <w:rPr>
          <w:rFonts w:ascii="Times New Roman" w:eastAsia="Times New Roman" w:hAnsi="Times New Roman" w:cs="Times New Roman"/>
          <w:color w:val="000000" w:themeColor="text1"/>
          <w:sz w:val="24"/>
          <w:szCs w:val="24"/>
          <w:lang w:eastAsia="tr-TR"/>
        </w:rPr>
        <w:t>İyileştirme uygulama örnekleri</w:t>
      </w:r>
    </w:p>
    <w:p w:rsidR="00C124EF" w:rsidRPr="00C124EF" w:rsidRDefault="00C124EF" w:rsidP="00894EFA">
      <w:pPr>
        <w:widowControl/>
        <w:spacing w:after="160" w:line="259" w:lineRule="auto"/>
        <w:contextualSpacing/>
        <w:jc w:val="both"/>
        <w:rPr>
          <w:rFonts w:ascii="Times New Roman" w:eastAsia="Calibri" w:hAnsi="Times New Roman" w:cs="Times New Roman"/>
          <w:sz w:val="24"/>
        </w:rPr>
      </w:pPr>
    </w:p>
    <w:p w:rsidR="00C124EF" w:rsidRDefault="00DC6C91" w:rsidP="00F93046">
      <w:pPr>
        <w:pStyle w:val="ListeParagraf"/>
        <w:widowControl/>
        <w:numPr>
          <w:ilvl w:val="1"/>
          <w:numId w:val="29"/>
        </w:numPr>
        <w:spacing w:after="160" w:line="259" w:lineRule="auto"/>
        <w:contextualSpacing/>
        <w:jc w:val="both"/>
        <w:rPr>
          <w:rFonts w:ascii="Times New Roman" w:eastAsia="Calibri" w:hAnsi="Times New Roman" w:cs="Times New Roman"/>
          <w:sz w:val="24"/>
        </w:rPr>
      </w:pPr>
      <w:bookmarkStart w:id="68" w:name="_Toc534375323"/>
      <w:r w:rsidRPr="0092368E">
        <w:rPr>
          <w:rStyle w:val="Balk2Char"/>
          <w:rFonts w:eastAsia="Calibri"/>
        </w:rPr>
        <w:t xml:space="preserve">Yönetimin Etkinliği ve Hesap Verebilirliği, </w:t>
      </w:r>
      <w:r w:rsidR="00C124EF" w:rsidRPr="0092368E">
        <w:rPr>
          <w:rStyle w:val="Balk2Char"/>
          <w:rFonts w:eastAsia="Calibri"/>
        </w:rPr>
        <w:t>Kamuoyunu Bilgilendirme</w:t>
      </w:r>
      <w:bookmarkEnd w:id="68"/>
      <w:r w:rsidR="00C124EF" w:rsidRPr="00894EFA">
        <w:rPr>
          <w:rFonts w:ascii="Times New Roman" w:eastAsia="Calibri" w:hAnsi="Times New Roman" w:cs="Times New Roman"/>
          <w:b/>
          <w:sz w:val="24"/>
        </w:rPr>
        <w:t>;</w:t>
      </w:r>
      <w:r w:rsidR="00C124EF" w:rsidRPr="00894EFA">
        <w:rPr>
          <w:rFonts w:ascii="Times New Roman" w:eastAsia="Calibri" w:hAnsi="Times New Roman" w:cs="Times New Roman"/>
          <w:sz w:val="24"/>
        </w:rPr>
        <w:t xml:space="preserve"> Kurum, eğitim-öğretim programlarını ve araştırma-geliştirme faaliyetlerini de içerecek şekilde tüm faaliyetleri hakkındaki bilgileri açık, doğru, güncel ve kolay ulaşılabilir şekilde yayımlamalı ve kamuoyunu bilgilendirmelidir.</w:t>
      </w:r>
      <w:r w:rsidRPr="00DC6C91">
        <w:rPr>
          <w:rFonts w:ascii="Times New Roman" w:eastAsia="Calibri" w:hAnsi="Times New Roman" w:cs="Times New Roman"/>
          <w:sz w:val="24"/>
        </w:rPr>
        <w:t xml:space="preserve"> </w:t>
      </w:r>
      <w:r w:rsidRPr="00C124EF">
        <w:rPr>
          <w:rFonts w:ascii="Times New Roman" w:eastAsia="Calibri" w:hAnsi="Times New Roman" w:cs="Times New Roman"/>
          <w:sz w:val="24"/>
        </w:rPr>
        <w:t xml:space="preserve">Kurum, yönetim ve idari kadroların verimliliğini ölçüp değerlendirebilen ve hesap verebilirliklerini sağlayan yaklaşımlara sahip olmalıdır.  </w:t>
      </w:r>
    </w:p>
    <w:p w:rsidR="001F107D" w:rsidRPr="001F107D" w:rsidRDefault="001F107D" w:rsidP="001F107D">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1F107D">
        <w:rPr>
          <w:rFonts w:ascii="Times New Roman" w:eastAsia="Times New Roman" w:hAnsi="Times New Roman" w:cs="Times New Roman"/>
          <w:i/>
          <w:color w:val="000000" w:themeColor="text1"/>
          <w:sz w:val="24"/>
          <w:szCs w:val="24"/>
          <w:lang w:eastAsia="tr-TR"/>
        </w:rPr>
        <w:t>Aşağıda yer alan hususlar, ilgili ölçüte ait iç değerlendirme raporu yazımında kullanılabilir.</w:t>
      </w:r>
    </w:p>
    <w:p w:rsidR="00A26295" w:rsidRDefault="00A26295" w:rsidP="00A26295">
      <w:pPr>
        <w:widowControl/>
        <w:spacing w:after="160" w:line="259" w:lineRule="auto"/>
        <w:contextualSpacing/>
        <w:jc w:val="both"/>
        <w:rPr>
          <w:rFonts w:ascii="Times New Roman" w:eastAsia="Calibri" w:hAnsi="Times New Roman" w:cs="Times New Roman"/>
          <w:sz w:val="24"/>
        </w:rPr>
      </w:pPr>
    </w:p>
    <w:p w:rsidR="001F107D" w:rsidRPr="001F107D" w:rsidRDefault="001F107D" w:rsidP="00F93046">
      <w:pPr>
        <w:pStyle w:val="ListeParagraf"/>
        <w:widowControl/>
        <w:numPr>
          <w:ilvl w:val="0"/>
          <w:numId w:val="5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topluma karşı sorumluluğunun gereği olarak eğitim-öğretim, araştırma-geliştirme faaliyetlerini de içerecek şekilde tüm faaliyetleri ile ilgili güncel verileri kamuoyuyla paylaşma şekli ve paylaşım ortamları</w:t>
      </w:r>
    </w:p>
    <w:p w:rsidR="00A26295" w:rsidRPr="001F107D" w:rsidRDefault="001F107D" w:rsidP="00F93046">
      <w:pPr>
        <w:pStyle w:val="ListeParagraf"/>
        <w:widowControl/>
        <w:numPr>
          <w:ilvl w:val="0"/>
          <w:numId w:val="53"/>
        </w:numPr>
        <w:spacing w:after="160" w:line="259" w:lineRule="auto"/>
        <w:contextualSpacing/>
        <w:jc w:val="both"/>
        <w:rPr>
          <w:rFonts w:ascii="Times New Roman" w:eastAsia="Calibri" w:hAnsi="Times New Roman" w:cs="Times New Roman"/>
          <w:sz w:val="24"/>
        </w:rPr>
      </w:pPr>
      <w:r w:rsidRPr="001F107D">
        <w:rPr>
          <w:rFonts w:ascii="Times New Roman" w:eastAsia="Calibri" w:hAnsi="Times New Roman" w:cs="Times New Roman"/>
          <w:sz w:val="24"/>
        </w:rPr>
        <w:t>Kurumun hesap verebilirlik ve şeffaflık konusunda izlediği politikası ve uygulamaları</w:t>
      </w:r>
    </w:p>
    <w:p w:rsidR="00A26295" w:rsidRDefault="00A26295" w:rsidP="00A26295">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r w:rsidRPr="00B83E58">
        <w:rPr>
          <w:rFonts w:ascii="Times New Roman" w:eastAsia="Times New Roman" w:hAnsi="Times New Roman" w:cs="Times New Roman"/>
          <w:i/>
          <w:color w:val="000000" w:themeColor="text1"/>
          <w:sz w:val="24"/>
          <w:szCs w:val="24"/>
          <w:lang w:eastAsia="tr-TR"/>
        </w:rPr>
        <w:t xml:space="preserve">İlgili ölçüte ait beklenen kanıtlar aşağıda listelenmektedir: </w:t>
      </w:r>
    </w:p>
    <w:p w:rsidR="00A26295" w:rsidRPr="00A26295" w:rsidRDefault="00A26295" w:rsidP="00A26295">
      <w:pPr>
        <w:widowControl/>
        <w:spacing w:after="160" w:line="259" w:lineRule="auto"/>
        <w:contextualSpacing/>
        <w:jc w:val="both"/>
        <w:rPr>
          <w:rFonts w:ascii="Times New Roman" w:eastAsia="Calibri" w:hAnsi="Times New Roman" w:cs="Times New Roman"/>
          <w:sz w:val="24"/>
        </w:rPr>
      </w:pPr>
    </w:p>
    <w:p w:rsidR="00DC6C91" w:rsidRDefault="00DC6C91" w:rsidP="00DC6C91">
      <w:pPr>
        <w:widowControl/>
        <w:spacing w:after="160" w:line="259" w:lineRule="auto"/>
        <w:ind w:firstLine="360"/>
        <w:contextualSpacing/>
        <w:jc w:val="both"/>
        <w:rPr>
          <w:rFonts w:ascii="Times New Roman" w:eastAsia="Calibri" w:hAnsi="Times New Roman" w:cs="Times New Roman"/>
          <w:b/>
          <w:sz w:val="24"/>
        </w:rPr>
      </w:pPr>
      <w:r w:rsidRPr="00DC6C91">
        <w:rPr>
          <w:rFonts w:ascii="Times New Roman" w:eastAsia="Calibri" w:hAnsi="Times New Roman" w:cs="Times New Roman"/>
          <w:b/>
          <w:sz w:val="24"/>
        </w:rPr>
        <w:t>Kuruma Ait Belgeler</w:t>
      </w:r>
    </w:p>
    <w:p w:rsidR="00DC6C91" w:rsidRPr="00DC6C91"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Kurumun kamuoyu ile paylaştığı bilgiler ve paylaşım kanalları (üniversite bültenleri, web sayfası vb.)</w:t>
      </w:r>
    </w:p>
    <w:p w:rsidR="00DC6C91" w:rsidRPr="00DC6C91" w:rsidRDefault="00DC6C91" w:rsidP="00DC6C91">
      <w:pPr>
        <w:widowControl/>
        <w:spacing w:after="160" w:line="259" w:lineRule="auto"/>
        <w:ind w:firstLine="360"/>
        <w:contextualSpacing/>
        <w:jc w:val="both"/>
        <w:rPr>
          <w:rFonts w:ascii="Times New Roman" w:eastAsia="Calibri" w:hAnsi="Times New Roman" w:cs="Times New Roman"/>
          <w:b/>
          <w:sz w:val="24"/>
        </w:rPr>
      </w:pPr>
    </w:p>
    <w:p w:rsidR="00DC6C91" w:rsidRPr="001C59CC" w:rsidRDefault="00DC6C91" w:rsidP="00DC6C91">
      <w:pPr>
        <w:widowControl/>
        <w:spacing w:after="160" w:line="259" w:lineRule="auto"/>
        <w:ind w:firstLine="360"/>
        <w:contextualSpacing/>
        <w:jc w:val="both"/>
        <w:rPr>
          <w:rFonts w:ascii="Times New Roman" w:eastAsia="Calibri" w:hAnsi="Times New Roman" w:cs="Times New Roman"/>
          <w:b/>
          <w:sz w:val="24"/>
        </w:rPr>
      </w:pPr>
      <w:r>
        <w:rPr>
          <w:rFonts w:ascii="Times New Roman" w:eastAsia="Calibri" w:hAnsi="Times New Roman" w:cs="Times New Roman"/>
          <w:b/>
          <w:sz w:val="24"/>
        </w:rPr>
        <w:t>İyileştirme Kanıtları</w:t>
      </w:r>
    </w:p>
    <w:p w:rsidR="00DC6C91" w:rsidRPr="00DC6C91"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Yöneticilerin (rektör, dekanlar, enstitü müdürleri, Yüksekokul/MYO müdürleri) periyodik olarak düzenlediği değerlendirme toplantıları, basılı yayınlar vb.</w:t>
      </w:r>
    </w:p>
    <w:p w:rsidR="00AE66E8" w:rsidRDefault="00DC6C91" w:rsidP="00F93046">
      <w:pPr>
        <w:pStyle w:val="ListeParagraf"/>
        <w:widowControl/>
        <w:numPr>
          <w:ilvl w:val="0"/>
          <w:numId w:val="37"/>
        </w:numPr>
        <w:contextualSpacing/>
        <w:rPr>
          <w:rFonts w:ascii="Times New Roman" w:eastAsia="Times New Roman" w:hAnsi="Times New Roman" w:cs="Times New Roman"/>
          <w:color w:val="000000" w:themeColor="text1"/>
          <w:sz w:val="24"/>
          <w:szCs w:val="24"/>
          <w:lang w:eastAsia="tr-TR"/>
        </w:rPr>
      </w:pPr>
      <w:r w:rsidRPr="00DC6C91">
        <w:rPr>
          <w:rFonts w:ascii="Times New Roman" w:eastAsia="Times New Roman" w:hAnsi="Times New Roman" w:cs="Times New Roman"/>
          <w:color w:val="000000" w:themeColor="text1"/>
          <w:sz w:val="24"/>
          <w:szCs w:val="24"/>
          <w:lang w:eastAsia="tr-TR"/>
        </w:rPr>
        <w:t>Paydaş görüşlerinin yönetsel fonksiyonlara yansıdığına dair kanıtlar</w:t>
      </w:r>
    </w:p>
    <w:p w:rsidR="001F107D" w:rsidRDefault="001F107D"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1F55A4" w:rsidRPr="00DC6C91" w:rsidRDefault="001F55A4" w:rsidP="001F107D">
      <w:pPr>
        <w:pStyle w:val="ListeParagraf"/>
        <w:widowControl/>
        <w:ind w:left="799"/>
        <w:contextualSpacing/>
        <w:rPr>
          <w:rFonts w:ascii="Times New Roman" w:eastAsia="Times New Roman" w:hAnsi="Times New Roman" w:cs="Times New Roman"/>
          <w:color w:val="000000" w:themeColor="text1"/>
          <w:sz w:val="24"/>
          <w:szCs w:val="24"/>
          <w:lang w:eastAsia="tr-TR"/>
        </w:rPr>
      </w:pPr>
    </w:p>
    <w:p w:rsidR="00B222D7" w:rsidRPr="000D63A0" w:rsidRDefault="00F2442B" w:rsidP="00B222D7">
      <w:pPr>
        <w:pStyle w:val="Balk1"/>
        <w:spacing w:before="120"/>
        <w:ind w:right="40"/>
        <w:jc w:val="both"/>
        <w:rPr>
          <w:rFonts w:cs="Times New Roman"/>
        </w:rPr>
      </w:pPr>
      <w:bookmarkStart w:id="69" w:name="_Toc534375324"/>
      <w:bookmarkEnd w:id="64"/>
      <w:r>
        <w:rPr>
          <w:rFonts w:cs="Times New Roman"/>
        </w:rPr>
        <w:lastRenderedPageBreak/>
        <w:t>6</w:t>
      </w:r>
      <w:r w:rsidR="00B222D7" w:rsidRPr="000D63A0">
        <w:rPr>
          <w:rFonts w:cs="Times New Roman"/>
        </w:rPr>
        <w:t xml:space="preserve">. </w:t>
      </w:r>
      <w:r w:rsidR="00C91C0E" w:rsidRPr="000D63A0">
        <w:rPr>
          <w:rFonts w:cs="Times New Roman"/>
        </w:rPr>
        <w:t>SONUÇ VE DEĞERLENDİRME</w:t>
      </w:r>
      <w:bookmarkEnd w:id="69"/>
    </w:p>
    <w:p w:rsidR="00B222D7" w:rsidRPr="000D63A0" w:rsidRDefault="00B222D7" w:rsidP="00B222D7">
      <w:pPr>
        <w:pStyle w:val="GvdeMetni"/>
        <w:spacing w:before="120"/>
        <w:ind w:right="39"/>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w:t>
      </w:r>
      <w:r w:rsidR="00E7020E">
        <w:rPr>
          <w:rFonts w:cs="Times New Roman"/>
          <w:b/>
        </w:rPr>
        <w:t xml:space="preserve"> Sistemi</w:t>
      </w:r>
      <w:r w:rsidRPr="000D63A0">
        <w:rPr>
          <w:rFonts w:cs="Times New Roman"/>
          <w:b/>
        </w:rPr>
        <w:t>, Eğitim-Öğretim, Araştırma</w:t>
      </w:r>
      <w:r w:rsidR="00E7020E">
        <w:rPr>
          <w:rFonts w:cs="Times New Roman"/>
          <w:b/>
        </w:rPr>
        <w:t xml:space="preserve">, </w:t>
      </w:r>
      <w:r w:rsidRPr="000D63A0">
        <w:rPr>
          <w:rFonts w:cs="Times New Roman"/>
          <w:b/>
        </w:rPr>
        <w:t>Geliştirme</w:t>
      </w:r>
      <w:r w:rsidR="00E7020E">
        <w:rPr>
          <w:rFonts w:cs="Times New Roman"/>
          <w:b/>
        </w:rPr>
        <w:t xml:space="preserve"> ve Toplumsal Katkı</w:t>
      </w:r>
      <w:r w:rsidRPr="000D63A0">
        <w:rPr>
          <w:rFonts w:cs="Times New Roman"/>
          <w:b/>
        </w:rPr>
        <w:t xml:space="preserve"> ve 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varsa bu raporda belirtilen iyileşmeye açık yönlerin giderilmesi için alınan önlemler, gerçekleştirilen faaliyetler</w:t>
      </w:r>
      <w:r w:rsidR="00AE66E8" w:rsidRPr="000D63A0">
        <w:rPr>
          <w:rFonts w:cs="Times New Roman"/>
        </w:rPr>
        <w:t xml:space="preserve"> sonucunda sağlanan </w:t>
      </w:r>
      <w:r w:rsidRPr="000D63A0">
        <w:rPr>
          <w:rFonts w:cs="Times New Roman"/>
        </w:rPr>
        <w:t>iyileştirmeler</w:t>
      </w:r>
      <w:r w:rsidR="00324F48" w:rsidRPr="000D63A0">
        <w:rPr>
          <w:rFonts w:cs="Times New Roman"/>
        </w:rPr>
        <w:t xml:space="preserve"> ve ilerleme kaydedilemeyen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rsidR="005B7235" w:rsidRPr="000D63A0" w:rsidRDefault="005B7235">
      <w:pPr>
        <w:rPr>
          <w:rFonts w:ascii="Times New Roman" w:hAnsi="Times New Roman" w:cs="Times New Roman"/>
        </w:rPr>
      </w:pPr>
    </w:p>
    <w:sectPr w:rsidR="005B7235" w:rsidRPr="000D63A0" w:rsidSect="008C303B">
      <w:pgSz w:w="12240" w:h="15840"/>
      <w:pgMar w:top="1380" w:right="1120" w:bottom="1180" w:left="1418" w:header="0" w:footer="99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335A9" w16cid:durableId="1FD79B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EC" w:rsidRDefault="00762BEC">
      <w:r>
        <w:separator/>
      </w:r>
    </w:p>
  </w:endnote>
  <w:endnote w:type="continuationSeparator" w:id="0">
    <w:p w:rsidR="00762BEC" w:rsidRDefault="0076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BC" w:rsidRDefault="009016BC">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90C61C9" wp14:editId="0B1018A4">
              <wp:simplePos x="0" y="0"/>
              <wp:positionH relativeFrom="page">
                <wp:posOffset>752476</wp:posOffset>
              </wp:positionH>
              <wp:positionV relativeFrom="page">
                <wp:posOffset>9525000</wp:posOffset>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BC" w:rsidRPr="003D6B21" w:rsidRDefault="009016BC"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/12/2018 </w:t>
                          </w:r>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61C9" id="_x0000_t202" coordsize="21600,21600" o:spt="202" path="m,l,21600r21600,l21600,xe">
              <v:stroke joinstyle="miter"/>
              <v:path gradientshapeok="t" o:connecttype="rect"/>
            </v:shapetype>
            <v:shape id="Text Box 1" o:spid="_x0000_s1026" type="#_x0000_t202" style="position:absolute;margin-left:59.25pt;margin-top:750pt;width:47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rsidR="009016BC" w:rsidRPr="003D6B21" w:rsidRDefault="009016BC"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/12/2018 </w:t>
                    </w:r>
                    <w:r>
                      <w:rPr>
                        <w:rFonts w:ascii="Times New Roman" w:eastAsia="Times New Roman" w:hAnsi="Times New Roman" w:cs="Times New Roman"/>
                        <w:i/>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BC" w:rsidRDefault="009016BC"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 /12/2018</w:t>
    </w:r>
    <w:r>
      <w:rPr>
        <w:rFonts w:ascii="Times New Roman" w:eastAsia="Times New Roman" w:hAnsi="Times New Roman" w:cs="Times New Roman"/>
        <w:i/>
        <w:sz w:val="20"/>
        <w:szCs w:val="20"/>
      </w:rPr>
      <w:t xml:space="preserve">)                                                                                    </w:t>
    </w:r>
  </w:p>
  <w:p w:rsidR="009016BC" w:rsidRDefault="009016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EC" w:rsidRDefault="00762BEC">
      <w:r>
        <w:separator/>
      </w:r>
    </w:p>
  </w:footnote>
  <w:footnote w:type="continuationSeparator" w:id="0">
    <w:p w:rsidR="00762BEC" w:rsidRDefault="0076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729380"/>
      <w:docPartObj>
        <w:docPartGallery w:val="Page Numbers (Top of Page)"/>
        <w:docPartUnique/>
      </w:docPartObj>
    </w:sdtPr>
    <w:sdtEndPr/>
    <w:sdtContent>
      <w:p w:rsidR="009016BC" w:rsidRDefault="009016BC">
        <w:pPr>
          <w:pStyle w:val="stBilgi"/>
          <w:jc w:val="right"/>
        </w:pPr>
      </w:p>
      <w:p w:rsidR="009016BC" w:rsidRDefault="009016BC">
        <w:pPr>
          <w:pStyle w:val="stBilgi"/>
          <w:jc w:val="right"/>
        </w:pPr>
      </w:p>
      <w:p w:rsidR="009016BC" w:rsidRDefault="009016BC">
        <w:pPr>
          <w:pStyle w:val="stBilgi"/>
          <w:jc w:val="right"/>
        </w:pPr>
        <w:r>
          <w:fldChar w:fldCharType="begin"/>
        </w:r>
        <w:r>
          <w:instrText>PAGE   \* MERGEFORMAT</w:instrText>
        </w:r>
        <w:r>
          <w:fldChar w:fldCharType="separate"/>
        </w:r>
        <w:r w:rsidR="0010130B">
          <w:rPr>
            <w:noProof/>
          </w:rPr>
          <w:t>2</w:t>
        </w:r>
        <w:r>
          <w:rPr>
            <w:noProof/>
          </w:rPr>
          <w:fldChar w:fldCharType="end"/>
        </w:r>
      </w:p>
    </w:sdtContent>
  </w:sdt>
  <w:p w:rsidR="009016BC" w:rsidRDefault="009016B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BC" w:rsidRDefault="009016BC" w:rsidP="0047515C">
    <w:pPr>
      <w:pStyle w:val="stBilgi"/>
      <w:jc w:val="center"/>
    </w:pPr>
    <w:r>
      <w:rPr>
        <w:noProof/>
        <w:lang w:eastAsia="tr-TR"/>
      </w:rPr>
      <w:drawing>
        <wp:inline distT="0" distB="0" distL="0" distR="0" wp14:anchorId="65A3F9D1" wp14:editId="5EB3B18C">
          <wp:extent cx="1914525" cy="657225"/>
          <wp:effectExtent l="0" t="0" r="9525" b="9525"/>
          <wp:docPr id="5" name="Resim 5"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rsidR="009016BC" w:rsidRPr="007219B5" w:rsidRDefault="009016BC" w:rsidP="000B3F87">
    <w:pPr>
      <w:pStyle w:val="stBilgi"/>
    </w:pPr>
  </w:p>
  <w:p w:rsidR="009016BC" w:rsidRDefault="009016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118"/>
    <w:multiLevelType w:val="hybridMultilevel"/>
    <w:tmpl w:val="495832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007C"/>
    <w:multiLevelType w:val="hybridMultilevel"/>
    <w:tmpl w:val="69FEA8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573F4"/>
    <w:multiLevelType w:val="hybridMultilevel"/>
    <w:tmpl w:val="3C1EC2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6D2466"/>
    <w:multiLevelType w:val="hybridMultilevel"/>
    <w:tmpl w:val="432E8A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764DF0"/>
    <w:multiLevelType w:val="hybridMultilevel"/>
    <w:tmpl w:val="8C54F0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845CCE"/>
    <w:multiLevelType w:val="hybridMultilevel"/>
    <w:tmpl w:val="1ACEB70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7" w15:restartNumberingAfterBreak="0">
    <w:nsid w:val="14AA734C"/>
    <w:multiLevelType w:val="hybridMultilevel"/>
    <w:tmpl w:val="0FBC24CA"/>
    <w:lvl w:ilvl="0" w:tplc="041F0005">
      <w:start w:val="1"/>
      <w:numFmt w:val="bullet"/>
      <w:lvlText w:val=""/>
      <w:lvlJc w:val="left"/>
      <w:pPr>
        <w:ind w:left="727" w:hanging="360"/>
      </w:pPr>
      <w:rPr>
        <w:rFonts w:ascii="Wingdings" w:hAnsi="Wingdings"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8" w15:restartNumberingAfterBreak="0">
    <w:nsid w:val="14F5325A"/>
    <w:multiLevelType w:val="hybridMultilevel"/>
    <w:tmpl w:val="CD689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8F48A1"/>
    <w:multiLevelType w:val="hybridMultilevel"/>
    <w:tmpl w:val="23781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8B3D61"/>
    <w:multiLevelType w:val="hybridMultilevel"/>
    <w:tmpl w:val="0B90EE7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1" w15:restartNumberingAfterBreak="0">
    <w:nsid w:val="1AA25F2D"/>
    <w:multiLevelType w:val="hybridMultilevel"/>
    <w:tmpl w:val="FE56CE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0E1AF6"/>
    <w:multiLevelType w:val="hybridMultilevel"/>
    <w:tmpl w:val="1DCC81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1B5CE1"/>
    <w:multiLevelType w:val="hybridMultilevel"/>
    <w:tmpl w:val="0108F43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4" w15:restartNumberingAfterBreak="0">
    <w:nsid w:val="1E6302F2"/>
    <w:multiLevelType w:val="multilevel"/>
    <w:tmpl w:val="3B349ED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F802275"/>
    <w:multiLevelType w:val="hybridMultilevel"/>
    <w:tmpl w:val="D472C7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751D9C"/>
    <w:multiLevelType w:val="hybridMultilevel"/>
    <w:tmpl w:val="6298C95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B85A03"/>
    <w:multiLevelType w:val="hybridMultilevel"/>
    <w:tmpl w:val="F224EDF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9" w15:restartNumberingAfterBreak="0">
    <w:nsid w:val="2CFE3E32"/>
    <w:multiLevelType w:val="hybridMultilevel"/>
    <w:tmpl w:val="AFA4B2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596072E"/>
    <w:multiLevelType w:val="hybridMultilevel"/>
    <w:tmpl w:val="0004F090"/>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1" w15:restartNumberingAfterBreak="0">
    <w:nsid w:val="37225DEB"/>
    <w:multiLevelType w:val="hybridMultilevel"/>
    <w:tmpl w:val="824AF30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2" w15:restartNumberingAfterBreak="0">
    <w:nsid w:val="388B7354"/>
    <w:multiLevelType w:val="hybridMultilevel"/>
    <w:tmpl w:val="7480BE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C20F26"/>
    <w:multiLevelType w:val="hybridMultilevel"/>
    <w:tmpl w:val="B22483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E87495"/>
    <w:multiLevelType w:val="hybridMultilevel"/>
    <w:tmpl w:val="B81447F4"/>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5" w15:restartNumberingAfterBreak="0">
    <w:nsid w:val="3E2F5C3C"/>
    <w:multiLevelType w:val="hybridMultilevel"/>
    <w:tmpl w:val="89C619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5F06CB"/>
    <w:multiLevelType w:val="hybridMultilevel"/>
    <w:tmpl w:val="19EE28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A4691E"/>
    <w:multiLevelType w:val="hybridMultilevel"/>
    <w:tmpl w:val="038EB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5731F13"/>
    <w:multiLevelType w:val="hybridMultilevel"/>
    <w:tmpl w:val="B1F0F3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58245E2"/>
    <w:multiLevelType w:val="hybridMultilevel"/>
    <w:tmpl w:val="7F542204"/>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0" w15:restartNumberingAfterBreak="0">
    <w:nsid w:val="47C178D3"/>
    <w:multiLevelType w:val="hybridMultilevel"/>
    <w:tmpl w:val="22FA58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DC24958"/>
    <w:multiLevelType w:val="hybridMultilevel"/>
    <w:tmpl w:val="F328FD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68352A"/>
    <w:multiLevelType w:val="hybridMultilevel"/>
    <w:tmpl w:val="8794A2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43E17B6"/>
    <w:multiLevelType w:val="hybridMultilevel"/>
    <w:tmpl w:val="A57C2E92"/>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4" w15:restartNumberingAfterBreak="0">
    <w:nsid w:val="56524566"/>
    <w:multiLevelType w:val="multilevel"/>
    <w:tmpl w:val="623045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F8494B"/>
    <w:multiLevelType w:val="hybridMultilevel"/>
    <w:tmpl w:val="EE84CEA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36" w15:restartNumberingAfterBreak="0">
    <w:nsid w:val="5BFF0C90"/>
    <w:multiLevelType w:val="hybridMultilevel"/>
    <w:tmpl w:val="4A805F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E787DF0"/>
    <w:multiLevelType w:val="multilevel"/>
    <w:tmpl w:val="48EE41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FC01A55"/>
    <w:multiLevelType w:val="hybridMultilevel"/>
    <w:tmpl w:val="C87CD5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0CD63D7"/>
    <w:multiLevelType w:val="hybridMultilevel"/>
    <w:tmpl w:val="D89EB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4FD1993"/>
    <w:multiLevelType w:val="hybridMultilevel"/>
    <w:tmpl w:val="D5B2AD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68777B7B"/>
    <w:multiLevelType w:val="hybridMultilevel"/>
    <w:tmpl w:val="07466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6F7BB7"/>
    <w:multiLevelType w:val="hybridMultilevel"/>
    <w:tmpl w:val="E9D8C7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A7607B8"/>
    <w:multiLevelType w:val="hybridMultilevel"/>
    <w:tmpl w:val="99CCB9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CDE4F57"/>
    <w:multiLevelType w:val="hybridMultilevel"/>
    <w:tmpl w:val="04C2EF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04E2C78"/>
    <w:multiLevelType w:val="hybridMultilevel"/>
    <w:tmpl w:val="50568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0BD41EC"/>
    <w:multiLevelType w:val="hybridMultilevel"/>
    <w:tmpl w:val="837818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B874E02"/>
    <w:multiLevelType w:val="multilevel"/>
    <w:tmpl w:val="8EAE15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6804C5"/>
    <w:multiLevelType w:val="hybridMultilevel"/>
    <w:tmpl w:val="50ECFD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C7D2C6C"/>
    <w:multiLevelType w:val="hybridMultilevel"/>
    <w:tmpl w:val="B2923EC6"/>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51" w15:restartNumberingAfterBreak="0">
    <w:nsid w:val="7F0A7582"/>
    <w:multiLevelType w:val="hybridMultilevel"/>
    <w:tmpl w:val="757801F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52" w15:restartNumberingAfterBreak="0">
    <w:nsid w:val="7FDF5CA6"/>
    <w:multiLevelType w:val="hybridMultilevel"/>
    <w:tmpl w:val="3F96C0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6"/>
  </w:num>
  <w:num w:numId="4">
    <w:abstractNumId w:val="37"/>
  </w:num>
  <w:num w:numId="5">
    <w:abstractNumId w:val="40"/>
  </w:num>
  <w:num w:numId="6">
    <w:abstractNumId w:val="41"/>
  </w:num>
  <w:num w:numId="7">
    <w:abstractNumId w:val="15"/>
  </w:num>
  <w:num w:numId="8">
    <w:abstractNumId w:val="44"/>
  </w:num>
  <w:num w:numId="9">
    <w:abstractNumId w:val="22"/>
  </w:num>
  <w:num w:numId="10">
    <w:abstractNumId w:val="34"/>
  </w:num>
  <w:num w:numId="11">
    <w:abstractNumId w:val="49"/>
  </w:num>
  <w:num w:numId="12">
    <w:abstractNumId w:val="30"/>
  </w:num>
  <w:num w:numId="13">
    <w:abstractNumId w:val="39"/>
  </w:num>
  <w:num w:numId="14">
    <w:abstractNumId w:val="4"/>
  </w:num>
  <w:num w:numId="15">
    <w:abstractNumId w:val="7"/>
  </w:num>
  <w:num w:numId="16">
    <w:abstractNumId w:val="26"/>
  </w:num>
  <w:num w:numId="17">
    <w:abstractNumId w:val="50"/>
  </w:num>
  <w:num w:numId="18">
    <w:abstractNumId w:val="18"/>
  </w:num>
  <w:num w:numId="19">
    <w:abstractNumId w:val="6"/>
  </w:num>
  <w:num w:numId="20">
    <w:abstractNumId w:val="14"/>
  </w:num>
  <w:num w:numId="21">
    <w:abstractNumId w:val="27"/>
  </w:num>
  <w:num w:numId="22">
    <w:abstractNumId w:val="3"/>
  </w:num>
  <w:num w:numId="23">
    <w:abstractNumId w:val="43"/>
  </w:num>
  <w:num w:numId="24">
    <w:abstractNumId w:val="0"/>
  </w:num>
  <w:num w:numId="25">
    <w:abstractNumId w:val="51"/>
  </w:num>
  <w:num w:numId="26">
    <w:abstractNumId w:val="35"/>
  </w:num>
  <w:num w:numId="27">
    <w:abstractNumId w:val="13"/>
  </w:num>
  <w:num w:numId="28">
    <w:abstractNumId w:val="1"/>
  </w:num>
  <w:num w:numId="29">
    <w:abstractNumId w:val="48"/>
  </w:num>
  <w:num w:numId="30">
    <w:abstractNumId w:val="21"/>
  </w:num>
  <w:num w:numId="31">
    <w:abstractNumId w:val="17"/>
  </w:num>
  <w:num w:numId="32">
    <w:abstractNumId w:val="10"/>
  </w:num>
  <w:num w:numId="33">
    <w:abstractNumId w:val="8"/>
  </w:num>
  <w:num w:numId="34">
    <w:abstractNumId w:val="33"/>
  </w:num>
  <w:num w:numId="35">
    <w:abstractNumId w:val="29"/>
  </w:num>
  <w:num w:numId="36">
    <w:abstractNumId w:val="24"/>
  </w:num>
  <w:num w:numId="37">
    <w:abstractNumId w:val="20"/>
  </w:num>
  <w:num w:numId="38">
    <w:abstractNumId w:val="11"/>
  </w:num>
  <w:num w:numId="39">
    <w:abstractNumId w:val="46"/>
  </w:num>
  <w:num w:numId="40">
    <w:abstractNumId w:val="52"/>
  </w:num>
  <w:num w:numId="41">
    <w:abstractNumId w:val="28"/>
  </w:num>
  <w:num w:numId="42">
    <w:abstractNumId w:val="12"/>
  </w:num>
  <w:num w:numId="43">
    <w:abstractNumId w:val="25"/>
  </w:num>
  <w:num w:numId="44">
    <w:abstractNumId w:val="9"/>
  </w:num>
  <w:num w:numId="45">
    <w:abstractNumId w:val="38"/>
  </w:num>
  <w:num w:numId="46">
    <w:abstractNumId w:val="42"/>
  </w:num>
  <w:num w:numId="47">
    <w:abstractNumId w:val="23"/>
  </w:num>
  <w:num w:numId="48">
    <w:abstractNumId w:val="32"/>
  </w:num>
  <w:num w:numId="49">
    <w:abstractNumId w:val="19"/>
  </w:num>
  <w:num w:numId="50">
    <w:abstractNumId w:val="31"/>
  </w:num>
  <w:num w:numId="51">
    <w:abstractNumId w:val="5"/>
  </w:num>
  <w:num w:numId="52">
    <w:abstractNumId w:val="47"/>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31879"/>
    <w:rsid w:val="00047C18"/>
    <w:rsid w:val="000515CD"/>
    <w:rsid w:val="0007110B"/>
    <w:rsid w:val="0008163F"/>
    <w:rsid w:val="000941D0"/>
    <w:rsid w:val="000A221F"/>
    <w:rsid w:val="000B2158"/>
    <w:rsid w:val="000B3F87"/>
    <w:rsid w:val="000C5696"/>
    <w:rsid w:val="000D2CEA"/>
    <w:rsid w:val="000D63A0"/>
    <w:rsid w:val="000D63F4"/>
    <w:rsid w:val="000E2E53"/>
    <w:rsid w:val="000E4A41"/>
    <w:rsid w:val="000E4BAC"/>
    <w:rsid w:val="000E4D6A"/>
    <w:rsid w:val="000E5CE6"/>
    <w:rsid w:val="000E7305"/>
    <w:rsid w:val="0010130B"/>
    <w:rsid w:val="00110585"/>
    <w:rsid w:val="00110CE9"/>
    <w:rsid w:val="00113DD5"/>
    <w:rsid w:val="00117C49"/>
    <w:rsid w:val="00143246"/>
    <w:rsid w:val="0018329A"/>
    <w:rsid w:val="001B32F4"/>
    <w:rsid w:val="001C169D"/>
    <w:rsid w:val="001C1E0A"/>
    <w:rsid w:val="001C59CC"/>
    <w:rsid w:val="001D1D4A"/>
    <w:rsid w:val="001D2E4B"/>
    <w:rsid w:val="001E1377"/>
    <w:rsid w:val="001F107D"/>
    <w:rsid w:val="001F55A4"/>
    <w:rsid w:val="00203964"/>
    <w:rsid w:val="00207B3D"/>
    <w:rsid w:val="0021043E"/>
    <w:rsid w:val="002214D5"/>
    <w:rsid w:val="0022303A"/>
    <w:rsid w:val="00226422"/>
    <w:rsid w:val="00237DB4"/>
    <w:rsid w:val="00250BA4"/>
    <w:rsid w:val="002634F2"/>
    <w:rsid w:val="00283B28"/>
    <w:rsid w:val="002A4E8A"/>
    <w:rsid w:val="002A54EA"/>
    <w:rsid w:val="003113A7"/>
    <w:rsid w:val="003249F7"/>
    <w:rsid w:val="00324F48"/>
    <w:rsid w:val="003416E4"/>
    <w:rsid w:val="0035211A"/>
    <w:rsid w:val="003613DA"/>
    <w:rsid w:val="00364383"/>
    <w:rsid w:val="00390AA1"/>
    <w:rsid w:val="003A0885"/>
    <w:rsid w:val="003A74E4"/>
    <w:rsid w:val="003B2CA7"/>
    <w:rsid w:val="003D6B21"/>
    <w:rsid w:val="003E2935"/>
    <w:rsid w:val="003F0BB2"/>
    <w:rsid w:val="003F3825"/>
    <w:rsid w:val="00406DD2"/>
    <w:rsid w:val="00432E92"/>
    <w:rsid w:val="00435173"/>
    <w:rsid w:val="004534BE"/>
    <w:rsid w:val="0047515C"/>
    <w:rsid w:val="004A2FD7"/>
    <w:rsid w:val="004A5A34"/>
    <w:rsid w:val="004B051B"/>
    <w:rsid w:val="004C24EB"/>
    <w:rsid w:val="004C7006"/>
    <w:rsid w:val="004F2253"/>
    <w:rsid w:val="004F6C96"/>
    <w:rsid w:val="00507755"/>
    <w:rsid w:val="00530C51"/>
    <w:rsid w:val="005668DA"/>
    <w:rsid w:val="00574DFB"/>
    <w:rsid w:val="0057589C"/>
    <w:rsid w:val="005A00EE"/>
    <w:rsid w:val="005A5C59"/>
    <w:rsid w:val="005B7235"/>
    <w:rsid w:val="005B7BE2"/>
    <w:rsid w:val="005C2264"/>
    <w:rsid w:val="005C2FA6"/>
    <w:rsid w:val="005D3AC5"/>
    <w:rsid w:val="005D4196"/>
    <w:rsid w:val="005D7607"/>
    <w:rsid w:val="005D7B96"/>
    <w:rsid w:val="006117D3"/>
    <w:rsid w:val="00642B29"/>
    <w:rsid w:val="006550E2"/>
    <w:rsid w:val="00655311"/>
    <w:rsid w:val="00655350"/>
    <w:rsid w:val="006712BB"/>
    <w:rsid w:val="00685B3A"/>
    <w:rsid w:val="0069287A"/>
    <w:rsid w:val="00693064"/>
    <w:rsid w:val="006A3868"/>
    <w:rsid w:val="006A7365"/>
    <w:rsid w:val="006B0536"/>
    <w:rsid w:val="006B7102"/>
    <w:rsid w:val="00704682"/>
    <w:rsid w:val="00753EC9"/>
    <w:rsid w:val="00754D76"/>
    <w:rsid w:val="00762BEC"/>
    <w:rsid w:val="00762E7B"/>
    <w:rsid w:val="0077061B"/>
    <w:rsid w:val="0077533F"/>
    <w:rsid w:val="00791248"/>
    <w:rsid w:val="0079510E"/>
    <w:rsid w:val="007A0331"/>
    <w:rsid w:val="007B4009"/>
    <w:rsid w:val="007F6B74"/>
    <w:rsid w:val="008109B7"/>
    <w:rsid w:val="008128A5"/>
    <w:rsid w:val="008134B2"/>
    <w:rsid w:val="00832DF0"/>
    <w:rsid w:val="00841876"/>
    <w:rsid w:val="00855CAA"/>
    <w:rsid w:val="00863870"/>
    <w:rsid w:val="00894EFA"/>
    <w:rsid w:val="00896911"/>
    <w:rsid w:val="008B350B"/>
    <w:rsid w:val="008B569B"/>
    <w:rsid w:val="008C1748"/>
    <w:rsid w:val="008C303B"/>
    <w:rsid w:val="008D05A5"/>
    <w:rsid w:val="008D3E18"/>
    <w:rsid w:val="008F270F"/>
    <w:rsid w:val="008F585F"/>
    <w:rsid w:val="008F7B1F"/>
    <w:rsid w:val="009016BC"/>
    <w:rsid w:val="00910778"/>
    <w:rsid w:val="00922AC8"/>
    <w:rsid w:val="0092368E"/>
    <w:rsid w:val="00947D63"/>
    <w:rsid w:val="009601A6"/>
    <w:rsid w:val="0098066F"/>
    <w:rsid w:val="00994F16"/>
    <w:rsid w:val="0099732D"/>
    <w:rsid w:val="00997E3F"/>
    <w:rsid w:val="009B0C36"/>
    <w:rsid w:val="009B3A5A"/>
    <w:rsid w:val="009D05DD"/>
    <w:rsid w:val="009D444A"/>
    <w:rsid w:val="009E0C8B"/>
    <w:rsid w:val="009E3480"/>
    <w:rsid w:val="009E5B8D"/>
    <w:rsid w:val="009F5E87"/>
    <w:rsid w:val="00A26295"/>
    <w:rsid w:val="00A336BC"/>
    <w:rsid w:val="00A437A5"/>
    <w:rsid w:val="00A603AB"/>
    <w:rsid w:val="00AC3D04"/>
    <w:rsid w:val="00AC5ABB"/>
    <w:rsid w:val="00AE66E8"/>
    <w:rsid w:val="00AE6D53"/>
    <w:rsid w:val="00B027E5"/>
    <w:rsid w:val="00B071F9"/>
    <w:rsid w:val="00B157FA"/>
    <w:rsid w:val="00B222D7"/>
    <w:rsid w:val="00B35B77"/>
    <w:rsid w:val="00B413F7"/>
    <w:rsid w:val="00B42FED"/>
    <w:rsid w:val="00B57E95"/>
    <w:rsid w:val="00B776E0"/>
    <w:rsid w:val="00B82BC8"/>
    <w:rsid w:val="00B83E58"/>
    <w:rsid w:val="00B8490C"/>
    <w:rsid w:val="00B851AF"/>
    <w:rsid w:val="00BA12FC"/>
    <w:rsid w:val="00BA3ABF"/>
    <w:rsid w:val="00BA4C39"/>
    <w:rsid w:val="00BA5E21"/>
    <w:rsid w:val="00BE11D9"/>
    <w:rsid w:val="00BE2032"/>
    <w:rsid w:val="00BF73B8"/>
    <w:rsid w:val="00C124EF"/>
    <w:rsid w:val="00C32F8A"/>
    <w:rsid w:val="00C413A0"/>
    <w:rsid w:val="00C5201B"/>
    <w:rsid w:val="00C56ECA"/>
    <w:rsid w:val="00C64B45"/>
    <w:rsid w:val="00C7725C"/>
    <w:rsid w:val="00C872AA"/>
    <w:rsid w:val="00C91C0E"/>
    <w:rsid w:val="00C930FE"/>
    <w:rsid w:val="00CA08AF"/>
    <w:rsid w:val="00CA18C9"/>
    <w:rsid w:val="00CB037E"/>
    <w:rsid w:val="00CC1926"/>
    <w:rsid w:val="00CC4BA7"/>
    <w:rsid w:val="00CF0CD3"/>
    <w:rsid w:val="00D064A7"/>
    <w:rsid w:val="00D07876"/>
    <w:rsid w:val="00D16F6F"/>
    <w:rsid w:val="00D302F2"/>
    <w:rsid w:val="00D41355"/>
    <w:rsid w:val="00D6017E"/>
    <w:rsid w:val="00D83BDF"/>
    <w:rsid w:val="00D84D33"/>
    <w:rsid w:val="00D92F8C"/>
    <w:rsid w:val="00DA7C2F"/>
    <w:rsid w:val="00DC6C91"/>
    <w:rsid w:val="00DD31D8"/>
    <w:rsid w:val="00DE046B"/>
    <w:rsid w:val="00DE3B21"/>
    <w:rsid w:val="00DE61E6"/>
    <w:rsid w:val="00E163C3"/>
    <w:rsid w:val="00E2337B"/>
    <w:rsid w:val="00E25964"/>
    <w:rsid w:val="00E324FC"/>
    <w:rsid w:val="00E36425"/>
    <w:rsid w:val="00E374E7"/>
    <w:rsid w:val="00E40452"/>
    <w:rsid w:val="00E53EFD"/>
    <w:rsid w:val="00E65EB1"/>
    <w:rsid w:val="00E7020E"/>
    <w:rsid w:val="00E7270C"/>
    <w:rsid w:val="00E82A52"/>
    <w:rsid w:val="00E869D2"/>
    <w:rsid w:val="00E93736"/>
    <w:rsid w:val="00E95F7E"/>
    <w:rsid w:val="00EB1421"/>
    <w:rsid w:val="00EB1BEA"/>
    <w:rsid w:val="00EB4A0F"/>
    <w:rsid w:val="00ED7B88"/>
    <w:rsid w:val="00F1158A"/>
    <w:rsid w:val="00F11815"/>
    <w:rsid w:val="00F2442B"/>
    <w:rsid w:val="00F24E85"/>
    <w:rsid w:val="00F275A2"/>
    <w:rsid w:val="00F3670B"/>
    <w:rsid w:val="00F43316"/>
    <w:rsid w:val="00F57FA7"/>
    <w:rsid w:val="00F76909"/>
    <w:rsid w:val="00F76E9B"/>
    <w:rsid w:val="00F85B1D"/>
    <w:rsid w:val="00F93046"/>
    <w:rsid w:val="00FA2D13"/>
    <w:rsid w:val="00FC1D80"/>
    <w:rsid w:val="00FC675F"/>
    <w:rsid w:val="00FE01DB"/>
    <w:rsid w:val="00FE4A15"/>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61B00"/>
  <w15:docId w15:val="{37DC5910-33B0-4406-B749-6F45D89D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92368E"/>
    <w:pPr>
      <w:ind w:left="399" w:hanging="281"/>
      <w:outlineLvl w:val="1"/>
    </w:pPr>
    <w:rPr>
      <w:rFonts w:ascii="Times New Roman" w:eastAsia="Times New Roman" w:hAnsi="Times New Roman"/>
      <w:b/>
      <w:bCs/>
      <w:sz w:val="24"/>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92368E"/>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31B8-D5A8-44FE-9D3F-62D1CEA7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6978</Words>
  <Characters>39780</Characters>
  <Application>Microsoft Office Word</Application>
  <DocSecurity>0</DocSecurity>
  <Lines>331</Lines>
  <Paragraphs>93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46665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hasan.mandal</dc:creator>
  <cp:lastModifiedBy>METİN KILIÇ</cp:lastModifiedBy>
  <cp:revision>3</cp:revision>
  <cp:lastPrinted>2019-01-04T11:30:00Z</cp:lastPrinted>
  <dcterms:created xsi:type="dcterms:W3CDTF">2019-01-22T08:51:00Z</dcterms:created>
  <dcterms:modified xsi:type="dcterms:W3CDTF">2019-01-22T08:51:00Z</dcterms:modified>
</cp:coreProperties>
</file>